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D356AB8" w14:textId="31CEA46C" w:rsidR="00E36A1B" w:rsidRPr="009343A2" w:rsidRDefault="00E36A1B" w:rsidP="00F82EA6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B47FDE">
        <w:rPr>
          <w:rFonts w:ascii="Calibri" w:hAnsi="Calibri" w:cs="Calibri"/>
          <w:sz w:val="20"/>
          <w:szCs w:val="20"/>
          <w:lang w:val="fr-CH"/>
        </w:rPr>
        <w:t>22.0</w:t>
      </w:r>
      <w:r w:rsidR="00F82EA6">
        <w:rPr>
          <w:rFonts w:ascii="Calibri" w:hAnsi="Calibri" w:cs="Calibri"/>
          <w:sz w:val="20"/>
          <w:szCs w:val="20"/>
          <w:lang w:val="fr-CH"/>
        </w:rPr>
        <w:t>3</w:t>
      </w:r>
      <w:r w:rsidR="0059113E">
        <w:rPr>
          <w:rFonts w:ascii="Calibri" w:hAnsi="Calibri" w:cs="Calibri"/>
          <w:sz w:val="20"/>
          <w:szCs w:val="20"/>
          <w:lang w:val="fr-CH"/>
        </w:rPr>
        <w:t>.2021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4C2E3B1A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719B3630" w14:textId="77777777" w:rsidR="0002113B" w:rsidRPr="00201F4E" w:rsidRDefault="004C197C" w:rsidP="00B11325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David Antunes</w:t>
            </w:r>
          </w:p>
          <w:p w14:paraId="461763AF" w14:textId="18D3F136" w:rsidR="00F82EA6" w:rsidRDefault="00F82EA6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Jacques Welter</w:t>
            </w:r>
          </w:p>
          <w:p w14:paraId="4EDE8508" w14:textId="5F868133" w:rsidR="00F45566" w:rsidRPr="00201F4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Steve Schiltz</w:t>
            </w:r>
          </w:p>
          <w:p w14:paraId="7BAF38AE" w14:textId="46D6C876" w:rsidR="00B47FDE" w:rsidRPr="00201F4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Manette Olsem</w:t>
            </w:r>
          </w:p>
          <w:p w14:paraId="38D52757" w14:textId="5BCB06E2" w:rsidR="00B47FDE" w:rsidRPr="00201F4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Mayerling Romero</w:t>
            </w:r>
          </w:p>
          <w:p w14:paraId="16D3EC63" w14:textId="2B519BEC" w:rsidR="00B47FD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Tom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Dieschburg</w:t>
            </w:r>
            <w:proofErr w:type="spellEnd"/>
          </w:p>
          <w:p w14:paraId="309BFA2F" w14:textId="15D97073" w:rsidR="00B47FD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  <w:proofErr w:type="spellEnd"/>
          </w:p>
          <w:p w14:paraId="51BB985C" w14:textId="52356C65" w:rsidR="00F82EA6" w:rsidRPr="009343A2" w:rsidRDefault="00F82EA6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Fränk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Ziegler</w:t>
            </w:r>
          </w:p>
          <w:p w14:paraId="1C969FAC" w14:textId="1856DF62" w:rsidR="004C197C" w:rsidRPr="009343A2" w:rsidRDefault="004C197C" w:rsidP="00E64A42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59783A90" w14:textId="18715982" w:rsidR="002F2651" w:rsidRPr="00201F4E" w:rsidRDefault="002F2651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746B7F2D" w14:textId="106D7F5E" w:rsidR="004569BF" w:rsidRPr="00201F4E" w:rsidRDefault="004569BF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12E906CC" w14:textId="50C198B9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B47FDE">
        <w:rPr>
          <w:rFonts w:ascii="Calibri" w:hAnsi="Calibri" w:cs="Calibri"/>
          <w:sz w:val="20"/>
          <w:szCs w:val="20"/>
          <w:lang w:val="fr-CH"/>
        </w:rPr>
        <w:t>Zoom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0514FB76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Compétition</w:t>
      </w:r>
    </w:p>
    <w:p w14:paraId="0C2453E8" w14:textId="3A31078F" w:rsidR="0042679C" w:rsidRPr="009343A2" w:rsidRDefault="36BCDCA0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 xml:space="preserve">Commission Alpinisme </w:t>
      </w:r>
    </w:p>
    <w:p w14:paraId="358944E3" w14:textId="69AB1047" w:rsidR="0042679C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Formations</w:t>
      </w:r>
    </w:p>
    <w:p w14:paraId="6E247DC5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Falaise</w:t>
      </w:r>
    </w:p>
    <w:p w14:paraId="08F9EF72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Media</w:t>
      </w:r>
    </w:p>
    <w:p w14:paraId="0749CB58" w14:textId="5CE4DC3D" w:rsidR="36BCDCA0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</w:p>
    <w:p w14:paraId="79E566D5" w14:textId="12807DEF" w:rsidR="36BCDCA0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Courrier &amp; e-mails</w:t>
      </w:r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700E3862" w14:textId="182DA41C" w:rsidR="002D62FA" w:rsidRPr="009343A2" w:rsidRDefault="00045DC0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1. </w:t>
      </w:r>
      <w:r w:rsidR="00D7004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Approbation du rapport de la séance précédente</w:t>
      </w:r>
      <w:r w:rsidR="006E5C62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 :</w:t>
      </w:r>
    </w:p>
    <w:p w14:paraId="20CC2552" w14:textId="4722ABC3" w:rsidR="004C197C" w:rsidRPr="009343A2" w:rsidRDefault="00A5224E" w:rsidP="00615BF3">
      <w:pPr>
        <w:rPr>
          <w:rFonts w:ascii="Calibri" w:hAnsi="Calibri" w:cs="Calibri"/>
          <w:bCs/>
          <w:sz w:val="20"/>
          <w:szCs w:val="20"/>
          <w:lang w:val="fr-CH"/>
        </w:rPr>
      </w:pPr>
      <w:r w:rsidRPr="009343A2">
        <w:rPr>
          <w:rFonts w:ascii="Calibri" w:hAnsi="Calibri" w:cs="Calibri"/>
          <w:bCs/>
          <w:sz w:val="20"/>
          <w:szCs w:val="20"/>
          <w:lang w:val="fr-CH"/>
        </w:rPr>
        <w:t xml:space="preserve">Le rapport </w:t>
      </w:r>
      <w:r w:rsidR="00E64A42" w:rsidRPr="009343A2">
        <w:rPr>
          <w:rFonts w:ascii="Calibri" w:hAnsi="Calibri" w:cs="Calibri"/>
          <w:bCs/>
          <w:sz w:val="20"/>
          <w:szCs w:val="20"/>
          <w:lang w:val="fr-CH"/>
        </w:rPr>
        <w:t>est approuvé.</w:t>
      </w:r>
    </w:p>
    <w:p w14:paraId="6F700BAE" w14:textId="77777777" w:rsidR="00BA685F" w:rsidRPr="009343A2" w:rsidRDefault="00BA685F" w:rsidP="0042679C">
      <w:pPr>
        <w:jc w:val="both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113B8092" w14:textId="59B7677F" w:rsidR="00440F7F" w:rsidRPr="009343A2" w:rsidRDefault="36BCDCA0" w:rsidP="36BCDCA0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2. </w:t>
      </w:r>
      <w:r w:rsidR="00D9437D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Préparation AG</w:t>
      </w:r>
    </w:p>
    <w:p w14:paraId="4DB992FC" w14:textId="142DDECE" w:rsidR="00B47FDE" w:rsidRPr="00390D9A" w:rsidRDefault="00D9437D" w:rsidP="00390D9A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Passage en revue des documents relatifs à l’AG (budgets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etc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)</w:t>
      </w:r>
    </w:p>
    <w:p w14:paraId="511BD2EF" w14:textId="4B109B94" w:rsidR="00B47FDE" w:rsidRDefault="00D9437D" w:rsidP="00B47FDE">
      <w:pPr>
        <w:jc w:val="both"/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L’AG aura lieu à travers Zoom et le vote aura lieu via la plateforme balotilo.org.</w:t>
      </w:r>
    </w:p>
    <w:p w14:paraId="6AFC7BF7" w14:textId="77777777" w:rsidR="00D9437D" w:rsidRPr="00D9437D" w:rsidRDefault="00D9437D" w:rsidP="00B47FDE">
      <w:pPr>
        <w:jc w:val="both"/>
        <w:rPr>
          <w:rFonts w:ascii="Calibri" w:hAnsi="Calibri" w:cs="Calibri"/>
          <w:sz w:val="20"/>
          <w:szCs w:val="20"/>
          <w:lang w:val="fr-CH"/>
        </w:rPr>
      </w:pPr>
    </w:p>
    <w:p w14:paraId="5320E20E" w14:textId="7D350D81" w:rsidR="00B47FDE" w:rsidRPr="009343A2" w:rsidRDefault="00B47FDE" w:rsidP="00B47FDE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>3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. </w:t>
      </w:r>
      <w:r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Commission Compétitions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 </w:t>
      </w:r>
    </w:p>
    <w:p w14:paraId="5CB00848" w14:textId="1A7D9527" w:rsidR="00F45566" w:rsidRDefault="00D9437D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De nouveaux contrats pour l’EN doivent être rédigés. La convention pour les membres du CTL est en cours de rédaction.</w:t>
      </w:r>
    </w:p>
    <w:p w14:paraId="5ECFC3DF" w14:textId="0CB46A33" w:rsidR="00D9437D" w:rsidRDefault="00D9437D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La CC a reçu la candidature d’Alberto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Coronado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pour le CTL – une proposition au CA sera faite lors de la prochaine séance.</w:t>
      </w:r>
    </w:p>
    <w:p w14:paraId="005ACC85" w14:textId="5EF72363" w:rsidR="00D9437D" w:rsidRDefault="00D9437D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Le RDV avec David L.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a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dû être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déaclé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à deux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reprises.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Un nouveau RDV est fixé pour la semaine après les vacances de Pâques.</w:t>
      </w:r>
    </w:p>
    <w:p w14:paraId="4A1578B6" w14:textId="6536850B" w:rsidR="00D9437D" w:rsidRPr="00B47FDE" w:rsidRDefault="00D9437D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A noter aussi que la Coque sera </w:t>
      </w:r>
      <w:proofErr w:type="gram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fermé</w:t>
      </w:r>
      <w:proofErr w:type="gram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en avril (rénovation de l’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arena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). D-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Summit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essayera de libérer un créneau pour le CTL (limite de 6 grimpeurs)</w:t>
      </w:r>
    </w:p>
    <w:p w14:paraId="3FFC74FD" w14:textId="77777777" w:rsidR="00B47FDE" w:rsidRDefault="00B47FDE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1F50AB3F" w14:textId="00A57264" w:rsidR="00C512D1" w:rsidRDefault="00D9437D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4</w:t>
      </w:r>
      <w:r w:rsidR="00C512D1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. </w:t>
      </w:r>
      <w:r w:rsidR="00C512D1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6952A5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Alpinisme</w:t>
      </w:r>
    </w:p>
    <w:p w14:paraId="01B6DEE0" w14:textId="4C76FDA6" w:rsidR="006952A5" w:rsidRDefault="00B47FDE" w:rsidP="00440F7F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Néant</w:t>
      </w:r>
    </w:p>
    <w:p w14:paraId="534F98BC" w14:textId="77777777" w:rsidR="006952A5" w:rsidRPr="00762D05" w:rsidRDefault="006952A5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0EEE7110" w14:textId="32643266" w:rsidR="00762D05" w:rsidRPr="009343A2" w:rsidRDefault="00762D05" w:rsidP="00762D05">
      <w:pPr>
        <w:rPr>
          <w:rFonts w:ascii="Calibri" w:hAnsi="Calibri" w:cs="Calibri"/>
          <w:bCs/>
          <w:sz w:val="20"/>
          <w:szCs w:val="20"/>
          <w:lang w:val="fr-FR"/>
        </w:rPr>
      </w:pP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lastRenderedPageBreak/>
        <w:t xml:space="preserve">4. Commission </w:t>
      </w:r>
      <w:r w:rsidR="006952A5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F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ormations</w:t>
      </w:r>
    </w:p>
    <w:p w14:paraId="708D6B33" w14:textId="04C8E62E" w:rsidR="00B47FDE" w:rsidRDefault="00D9437D" w:rsidP="00440F7F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La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CoForm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est en train de s’échanger avec l’ENEPS quant au projet de RGDL relatif au moniteur sportif. A noter que cette communication se passe en dents scie actuellement.</w:t>
      </w:r>
    </w:p>
    <w:p w14:paraId="50D557BA" w14:textId="2A62FA59" w:rsidR="00D9437D" w:rsidRDefault="00D9437D" w:rsidP="00440F7F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En parallèle la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CoForm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déroule son programme </w:t>
      </w:r>
      <w:r w:rsidR="0027074D">
        <w:rPr>
          <w:rFonts w:ascii="Calibri" w:hAnsi="Calibri" w:cs="Calibri"/>
          <w:sz w:val="20"/>
          <w:szCs w:val="20"/>
          <w:lang w:val="fr-CH"/>
        </w:rPr>
        <w:t>de sorte à ce que les prochaines formations peuvent être proposées</w:t>
      </w:r>
    </w:p>
    <w:p w14:paraId="322AF74F" w14:textId="75D71C7A" w:rsidR="0027074D" w:rsidRDefault="0027074D" w:rsidP="0027074D">
      <w:pPr>
        <w:pStyle w:val="ListParagraph"/>
        <w:numPr>
          <w:ilvl w:val="0"/>
          <w:numId w:val="37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Ouvreur pour bloc</w:t>
      </w:r>
    </w:p>
    <w:p w14:paraId="586C72CC" w14:textId="28C2485D" w:rsidR="0027074D" w:rsidRDefault="0027074D" w:rsidP="0027074D">
      <w:pPr>
        <w:pStyle w:val="ListParagraph"/>
        <w:numPr>
          <w:ilvl w:val="0"/>
          <w:numId w:val="37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Initiateur SAE</w:t>
      </w:r>
    </w:p>
    <w:p w14:paraId="405EE1AA" w14:textId="4CB32FA2" w:rsidR="0027074D" w:rsidRDefault="0027074D" w:rsidP="0027074D">
      <w:pPr>
        <w:pStyle w:val="ListParagraph"/>
        <w:numPr>
          <w:ilvl w:val="0"/>
          <w:numId w:val="37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Conférence sécurité à la Coque</w:t>
      </w:r>
      <w:r w:rsidR="00563658">
        <w:rPr>
          <w:rFonts w:ascii="Calibri" w:hAnsi="Calibri" w:cs="Calibri"/>
          <w:sz w:val="20"/>
          <w:szCs w:val="20"/>
          <w:lang w:val="fr-CH"/>
        </w:rPr>
        <w:t xml:space="preserve"> (Security Day)</w:t>
      </w:r>
    </w:p>
    <w:p w14:paraId="3B42B812" w14:textId="3E1EA61F" w:rsidR="0027074D" w:rsidRPr="0027074D" w:rsidRDefault="0027074D" w:rsidP="0027074D">
      <w:pPr>
        <w:pStyle w:val="ListParagraph"/>
        <w:numPr>
          <w:ilvl w:val="0"/>
          <w:numId w:val="37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Pour 2022 : Entraîneur C SAE et moniteur SNE</w:t>
      </w:r>
    </w:p>
    <w:p w14:paraId="1DE66E06" w14:textId="18C0C83D" w:rsidR="00B47FDE" w:rsidRDefault="0027074D" w:rsidP="00440F7F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Sven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Rinck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a rejoint la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CoForm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 ; JM à enlever de la liste des membres sur </w:t>
      </w:r>
      <w:proofErr w:type="gramStart"/>
      <w:r>
        <w:rPr>
          <w:rFonts w:ascii="Calibri" w:hAnsi="Calibri" w:cs="Calibri"/>
          <w:sz w:val="20"/>
          <w:szCs w:val="20"/>
          <w:lang w:val="fr-CH"/>
        </w:rPr>
        <w:t>flera.lu  -</w:t>
      </w:r>
      <w:proofErr w:type="gramEnd"/>
      <w:r>
        <w:rPr>
          <w:rFonts w:ascii="Calibri" w:hAnsi="Calibri" w:cs="Calibri"/>
          <w:sz w:val="20"/>
          <w:szCs w:val="20"/>
          <w:lang w:val="fr-CH"/>
        </w:rPr>
        <w:t xml:space="preserve"> de son côté SR apporte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bcp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de connaissances en lien avec le LTAD ; il est rappelé que la FLERA tâchera de profiter un maximum du LTAD (exemple : confection de matériel pédagogique). </w:t>
      </w:r>
    </w:p>
    <w:p w14:paraId="196A68B1" w14:textId="77777777" w:rsidR="006952A5" w:rsidRPr="009343A2" w:rsidRDefault="006952A5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64CBD4F" w14:textId="128CE9C3" w:rsidR="00440F7F" w:rsidRPr="009343A2" w:rsidRDefault="00762D05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5</w:t>
      </w:r>
      <w:r w:rsidR="006B506A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.</w:t>
      </w:r>
      <w:r w:rsidR="00045DC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 </w:t>
      </w:r>
      <w:r w:rsidR="0042679C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6952A5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Falaise</w:t>
      </w:r>
    </w:p>
    <w:p w14:paraId="7103D1CB" w14:textId="41320ED4" w:rsidR="00B47FDE" w:rsidRDefault="00563658" w:rsidP="0029525E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Un article « général » sur l’escalade au GDL et plus particulièrement à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Berdorf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est en cours de finalisation. Cet article sera la base pour la communication avec les médias et devra être gardé constamment à jour.</w:t>
      </w:r>
    </w:p>
    <w:p w14:paraId="386FB2FB" w14:textId="0C8D8D13" w:rsidR="00563658" w:rsidRDefault="00563658" w:rsidP="0029525E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Symposium : en cas de succès ce sera un modèle à adopter pour l’avenir – il est aussi évoqué l’idée d’un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fr-CH"/>
        </w:rPr>
        <w:t>grassroot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fr-CH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fr-CH"/>
        </w:rPr>
        <w:t>activism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fr-CH"/>
        </w:rPr>
        <w:t>.</w:t>
      </w:r>
      <w:r>
        <w:rPr>
          <w:rFonts w:ascii="Calibri" w:hAnsi="Calibri" w:cs="Calibri"/>
          <w:sz w:val="20"/>
          <w:szCs w:val="20"/>
          <w:lang w:val="fr-CH"/>
        </w:rPr>
        <w:t xml:space="preserve"> Da manière générale, la Fédération devra devenir davantage proactif dans ses requêtes.</w:t>
      </w:r>
    </w:p>
    <w:p w14:paraId="2D69B9C4" w14:textId="6C113A20" w:rsidR="00563658" w:rsidRPr="00563658" w:rsidRDefault="00563658" w:rsidP="0029525E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Finalement, la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CoFa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organisera une sortie collective pour le CTL, en falaise, en France du Sud.</w:t>
      </w:r>
    </w:p>
    <w:p w14:paraId="075572C4" w14:textId="77777777" w:rsidR="00B47FDE" w:rsidRDefault="00B47FDE" w:rsidP="0029525E">
      <w:pPr>
        <w:rPr>
          <w:rFonts w:ascii="Calibri" w:hAnsi="Calibri" w:cs="Calibri"/>
          <w:sz w:val="20"/>
          <w:szCs w:val="20"/>
          <w:lang w:val="fr-CH"/>
        </w:rPr>
      </w:pPr>
    </w:p>
    <w:p w14:paraId="3209B2C4" w14:textId="77777777" w:rsidR="00152750" w:rsidRPr="009343A2" w:rsidRDefault="00152750" w:rsidP="7DE9BF1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EF7497D" w14:textId="62CE9E74" w:rsidR="00DC7A93" w:rsidRPr="009343A2" w:rsidRDefault="008655F5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6</w:t>
      </w:r>
      <w:r w:rsidR="00DC7A93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 xml:space="preserve">. 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Commission médias</w:t>
      </w:r>
    </w:p>
    <w:p w14:paraId="436391F3" w14:textId="238AC6E0" w:rsidR="00975AC0" w:rsidRDefault="00B47FDE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Néant</w:t>
      </w:r>
    </w:p>
    <w:p w14:paraId="02FC480D" w14:textId="77777777" w:rsidR="007857E7" w:rsidRPr="009343A2" w:rsidRDefault="007857E7" w:rsidP="00BA60B5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790B8A1" w14:textId="675D46F8" w:rsidR="00BA60B5" w:rsidRDefault="008655F5" w:rsidP="00BA60B5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7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. Divers</w:t>
      </w:r>
    </w:p>
    <w:p w14:paraId="064C15AD" w14:textId="2B4C2742" w:rsidR="00975AC0" w:rsidRDefault="00B47FDE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Néant</w:t>
      </w:r>
      <w:r w:rsidR="00975AC0">
        <w:rPr>
          <w:rFonts w:ascii="Calibri" w:eastAsia="SimSun" w:hAnsi="Calibri" w:cs="Calibri"/>
          <w:sz w:val="20"/>
          <w:szCs w:val="20"/>
          <w:lang w:val="fr-LU" w:eastAsia="en-US"/>
        </w:rPr>
        <w:t>.</w:t>
      </w:r>
    </w:p>
    <w:p w14:paraId="6CB4DBF8" w14:textId="7167B133" w:rsidR="00975AC0" w:rsidRDefault="00975AC0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3205F853" w14:textId="77777777" w:rsidR="00975AC0" w:rsidRPr="00975AC0" w:rsidRDefault="00975AC0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79918E2B" w14:textId="6BEFD129" w:rsidR="00975AC0" w:rsidRPr="00563658" w:rsidRDefault="00982974" w:rsidP="7DE9BF1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8. Courrier &amp; e-mails,</w:t>
      </w:r>
    </w:p>
    <w:p w14:paraId="170CA210" w14:textId="77777777" w:rsidR="00982974" w:rsidRPr="009343A2" w:rsidRDefault="00982974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1AC50809" w14:textId="45585F54" w:rsidR="008A346A" w:rsidRPr="00201F4E" w:rsidRDefault="7DE9BF1F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fixer à l’issue de l’AG</w:t>
      </w:r>
    </w:p>
    <w:p w14:paraId="1212DA7A" w14:textId="77777777" w:rsidR="00145D47" w:rsidRPr="00201F4E" w:rsidRDefault="00145D47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5C63862E" w14:textId="77777777" w:rsidR="00145D47" w:rsidRPr="009343A2" w:rsidRDefault="00145D47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4D216A4A" w14:textId="15F76F47" w:rsidR="008655F5" w:rsidRPr="009343A2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074BAD4" w14:textId="718560D6" w:rsidR="008655F5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24E0DAF2" w14:textId="613C2A4A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875B2" w14:textId="77777777" w:rsidR="009B095E" w:rsidRDefault="009B095E">
      <w:r>
        <w:separator/>
      </w:r>
    </w:p>
  </w:endnote>
  <w:endnote w:type="continuationSeparator" w:id="0">
    <w:p w14:paraId="634B9FF2" w14:textId="77777777" w:rsidR="009B095E" w:rsidRDefault="009B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AA9C6" w14:textId="77777777" w:rsidR="009B095E" w:rsidRDefault="009B095E">
      <w:r>
        <w:separator/>
      </w:r>
    </w:p>
  </w:footnote>
  <w:footnote w:type="continuationSeparator" w:id="0">
    <w:p w14:paraId="55737831" w14:textId="77777777" w:rsidR="009B095E" w:rsidRDefault="009B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D7F24"/>
    <w:multiLevelType w:val="hybridMultilevel"/>
    <w:tmpl w:val="CD80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B4A4A"/>
    <w:multiLevelType w:val="hybridMultilevel"/>
    <w:tmpl w:val="F40E3F4E"/>
    <w:lvl w:ilvl="0" w:tplc="7AD6E09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7"/>
  </w:num>
  <w:num w:numId="2">
    <w:abstractNumId w:val="5"/>
    <w:lvlOverride w:ilvl="0">
      <w:startOverride w:val="1"/>
    </w:lvlOverride>
  </w:num>
  <w:num w:numId="3">
    <w:abstractNumId w:val="11"/>
    <w:lvlOverride w:ilvl="0">
      <w:startOverride w:val="9"/>
    </w:lvlOverride>
  </w:num>
  <w:num w:numId="4">
    <w:abstractNumId w:val="16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0"/>
    <w:lvlOverride w:ilvl="0"/>
    <w:lvlOverride w:ilvl="1">
      <w:startOverride w:val="1"/>
    </w:lvlOverride>
  </w:num>
  <w:num w:numId="8">
    <w:abstractNumId w:val="0"/>
    <w:lvlOverride w:ilvl="0"/>
    <w:lvlOverride w:ilvl="1">
      <w:startOverride w:val="1"/>
    </w:lvlOverride>
  </w:num>
  <w:num w:numId="9">
    <w:abstractNumId w:val="0"/>
    <w:lvlOverride w:ilvl="0"/>
    <w:lvlOverride w:ilvl="1"/>
    <w:lvlOverride w:ilvl="2">
      <w:startOverride w:val="1"/>
    </w:lvlOverride>
  </w:num>
  <w:num w:numId="10">
    <w:abstractNumId w:val="15"/>
    <w:lvlOverride w:ilvl="0"/>
    <w:lvlOverride w:ilvl="1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/>
    <w:lvlOverride w:ilvl="1">
      <w:startOverride w:val="1"/>
    </w:lvlOverride>
  </w:num>
  <w:num w:numId="13">
    <w:abstractNumId w:val="14"/>
    <w:lvlOverride w:ilvl="0"/>
    <w:lvlOverride w:ilvl="1">
      <w:startOverride w:val="1"/>
    </w:lvlOverride>
  </w:num>
  <w:num w:numId="14">
    <w:abstractNumId w:val="14"/>
    <w:lvlOverride w:ilvl="0"/>
    <w:lvlOverride w:ilvl="1">
      <w:startOverride w:val="1"/>
    </w:lvlOverride>
  </w:num>
  <w:num w:numId="15">
    <w:abstractNumId w:val="14"/>
    <w:lvlOverride w:ilvl="0"/>
    <w:lvlOverride w:ilvl="1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</w:num>
  <w:num w:numId="17">
    <w:abstractNumId w:val="14"/>
    <w:lvlOverride w:ilvl="0"/>
    <w:lvlOverride w:ilvl="1">
      <w:startOverride w:val="1"/>
    </w:lvlOverride>
    <w:lvlOverride w:ilvl="2"/>
  </w:num>
  <w:num w:numId="18">
    <w:abstractNumId w:val="14"/>
    <w:lvlOverride w:ilvl="0"/>
    <w:lvlOverride w:ilvl="1">
      <w:startOverride w:val="1"/>
    </w:lvlOverride>
    <w:lvlOverride w:ilvl="2"/>
  </w:num>
  <w:num w:numId="19">
    <w:abstractNumId w:val="14"/>
    <w:lvlOverride w:ilvl="0"/>
    <w:lvlOverride w:ilvl="1">
      <w:startOverride w:val="1"/>
    </w:lvlOverride>
    <w:lvlOverride w:ilvl="2"/>
  </w:num>
  <w:num w:numId="20">
    <w:abstractNumId w:val="7"/>
    <w:lvlOverride w:ilvl="0">
      <w:startOverride w:val="1"/>
    </w:lvlOverride>
  </w:num>
  <w:num w:numId="21">
    <w:abstractNumId w:val="7"/>
    <w:lvlOverride w:ilvl="0"/>
    <w:lvlOverride w:ilvl="1">
      <w:startOverride w:val="1"/>
    </w:lvlOverride>
  </w:num>
  <w:num w:numId="22">
    <w:abstractNumId w:val="7"/>
    <w:lvlOverride w:ilvl="0"/>
    <w:lvlOverride w:ilvl="1">
      <w:startOverride w:val="1"/>
    </w:lvlOverride>
  </w:num>
  <w:num w:numId="23">
    <w:abstractNumId w:val="9"/>
  </w:num>
  <w:num w:numId="24">
    <w:abstractNumId w:val="1"/>
  </w:num>
  <w:num w:numId="25">
    <w:abstractNumId w:val="10"/>
  </w:num>
  <w:num w:numId="26">
    <w:abstractNumId w:val="3"/>
    <w:lvlOverride w:ilvl="0">
      <w:startOverride w:val="1"/>
    </w:lvlOverride>
  </w:num>
  <w:num w:numId="27">
    <w:abstractNumId w:val="3"/>
    <w:lvlOverride w:ilvl="0"/>
    <w:lvlOverride w:ilvl="1">
      <w:startOverride w:val="1"/>
    </w:lvlOverride>
  </w:num>
  <w:num w:numId="28">
    <w:abstractNumId w:val="3"/>
    <w:lvlOverride w:ilvl="0"/>
    <w:lvlOverride w:ilvl="1">
      <w:startOverride w:val="1"/>
    </w:lvlOverride>
  </w:num>
  <w:num w:numId="29">
    <w:abstractNumId w:val="3"/>
    <w:lvlOverride w:ilvl="0"/>
    <w:lvlOverride w:ilvl="1">
      <w:startOverride w:val="1"/>
    </w:lvlOverride>
  </w:num>
  <w:num w:numId="30">
    <w:abstractNumId w:val="8"/>
    <w:lvlOverride w:ilvl="0">
      <w:startOverride w:val="4"/>
    </w:lvlOverride>
  </w:num>
  <w:num w:numId="31">
    <w:abstractNumId w:val="8"/>
    <w:lvlOverride w:ilvl="0"/>
    <w:lvlOverride w:ilvl="1">
      <w:startOverride w:val="1"/>
    </w:lvlOverride>
  </w:num>
  <w:num w:numId="32">
    <w:abstractNumId w:val="2"/>
    <w:lvlOverride w:ilvl="0">
      <w:startOverride w:val="5"/>
    </w:lvlOverride>
  </w:num>
  <w:num w:numId="33">
    <w:abstractNumId w:val="2"/>
    <w:lvlOverride w:ilvl="0"/>
    <w:lvlOverride w:ilvl="1">
      <w:startOverride w:val="1"/>
    </w:lvlOverride>
  </w:num>
  <w:num w:numId="34">
    <w:abstractNumId w:val="2"/>
    <w:lvlOverride w:ilvl="0"/>
    <w:lvlOverride w:ilvl="1"/>
    <w:lvlOverride w:ilvl="2">
      <w:startOverride w:val="1"/>
    </w:lvlOverride>
  </w:num>
  <w:num w:numId="35">
    <w:abstractNumId w:val="6"/>
  </w:num>
  <w:num w:numId="36">
    <w:abstractNumId w:val="13"/>
  </w:num>
  <w:num w:numId="3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74D"/>
    <w:rsid w:val="00274C8E"/>
    <w:rsid w:val="00274CCF"/>
    <w:rsid w:val="00283425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4E5C"/>
    <w:rsid w:val="00305541"/>
    <w:rsid w:val="00306F89"/>
    <w:rsid w:val="003114FB"/>
    <w:rsid w:val="00311D95"/>
    <w:rsid w:val="00312716"/>
    <w:rsid w:val="00313A93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432A"/>
    <w:rsid w:val="00566F1A"/>
    <w:rsid w:val="00570A75"/>
    <w:rsid w:val="00570D32"/>
    <w:rsid w:val="00572741"/>
    <w:rsid w:val="00573391"/>
    <w:rsid w:val="00573987"/>
    <w:rsid w:val="005805BC"/>
    <w:rsid w:val="00585B7F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14D4"/>
    <w:rsid w:val="00677377"/>
    <w:rsid w:val="006814CC"/>
    <w:rsid w:val="0068367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152FB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62EC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432E"/>
    <w:rsid w:val="00A54CF8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5B7B"/>
    <w:rsid w:val="00CD632F"/>
    <w:rsid w:val="00CE3CEC"/>
    <w:rsid w:val="00CF41A4"/>
    <w:rsid w:val="00CF5F91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A4BAB"/>
    <w:rsid w:val="00DB21F6"/>
    <w:rsid w:val="00DB2DF0"/>
    <w:rsid w:val="00DB462F"/>
    <w:rsid w:val="00DB49F4"/>
    <w:rsid w:val="00DB4B0E"/>
    <w:rsid w:val="00DB7AB6"/>
    <w:rsid w:val="00DC09D5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82EA6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2775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26</cp:revision>
  <cp:lastPrinted>2019-09-09T10:48:00Z</cp:lastPrinted>
  <dcterms:created xsi:type="dcterms:W3CDTF">2020-08-29T10:57:00Z</dcterms:created>
  <dcterms:modified xsi:type="dcterms:W3CDTF">2021-04-25T16:01:00Z</dcterms:modified>
  <cp:category/>
</cp:coreProperties>
</file>