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071EF" w:rsidR="00A40EE4" w:rsidP="00231B85" w:rsidRDefault="00E36A1B" w14:paraId="1CC7BB5D" w14:textId="7BE680C2">
      <w:pPr>
        <w:outlineLvl w:val="0"/>
        <w:rPr>
          <w:rFonts w:asciiTheme="majorHAnsi" w:hAnsiTheme="majorHAnsi"/>
          <w:sz w:val="26"/>
          <w:szCs w:val="26"/>
          <w:lang w:val="fr-CH"/>
        </w:rPr>
      </w:pPr>
      <w:proofErr w:type="spellStart"/>
      <w:r w:rsidRPr="004071EF">
        <w:rPr>
          <w:rFonts w:asciiTheme="majorHAnsi" w:hAnsiTheme="majorHAnsi"/>
          <w:sz w:val="26"/>
          <w:szCs w:val="26"/>
          <w:lang w:val="fr-CH"/>
        </w:rPr>
        <w:t>Procès verbal</w:t>
      </w:r>
      <w:proofErr w:type="spellEnd"/>
      <w:r w:rsidRPr="004071EF">
        <w:rPr>
          <w:rFonts w:asciiTheme="majorHAnsi" w:hAnsiTheme="majorHAnsi"/>
          <w:sz w:val="26"/>
          <w:szCs w:val="26"/>
          <w:lang w:val="fr-CH"/>
        </w:rPr>
        <w:t xml:space="preserve"> de la réunion du </w:t>
      </w:r>
      <w:r w:rsidRPr="004071EF" w:rsidR="00311D95">
        <w:rPr>
          <w:rFonts w:asciiTheme="majorHAnsi" w:hAnsiTheme="majorHAnsi"/>
          <w:sz w:val="26"/>
          <w:szCs w:val="26"/>
          <w:lang w:val="fr-CH"/>
        </w:rPr>
        <w:t>Conseil d’Administration</w:t>
      </w:r>
      <w:r w:rsidRPr="004071EF">
        <w:rPr>
          <w:rFonts w:asciiTheme="majorHAnsi" w:hAnsiTheme="majorHAnsi"/>
          <w:sz w:val="26"/>
          <w:szCs w:val="26"/>
          <w:lang w:val="fr-CH"/>
        </w:rPr>
        <w:t xml:space="preserve"> de la FLERA</w:t>
      </w:r>
    </w:p>
    <w:p w:rsidRPr="004071EF" w:rsidR="00E36A1B" w:rsidP="00231B85" w:rsidRDefault="00E36A1B" w14:paraId="356BA212" w14:textId="0CAD7B0E">
      <w:pPr>
        <w:outlineLvl w:val="0"/>
        <w:rPr>
          <w:rFonts w:asciiTheme="majorHAnsi" w:hAnsiTheme="majorHAnsi"/>
          <w:lang w:val="fr-CH"/>
        </w:rPr>
      </w:pPr>
      <w:r w:rsidRPr="004071EF">
        <w:rPr>
          <w:rFonts w:asciiTheme="majorHAnsi" w:hAnsiTheme="majorHAnsi"/>
          <w:lang w:val="fr-CH"/>
        </w:rPr>
        <w:t>Date :</w:t>
      </w:r>
      <w:r w:rsidRPr="004071EF" w:rsidR="00645AA5">
        <w:rPr>
          <w:rFonts w:asciiTheme="majorHAnsi" w:hAnsiTheme="majorHAnsi"/>
          <w:lang w:val="fr-CH"/>
        </w:rPr>
        <w:t xml:space="preserve"> </w:t>
      </w:r>
      <w:r w:rsidRPr="004071EF" w:rsidR="000D1FFD">
        <w:rPr>
          <w:rFonts w:asciiTheme="majorHAnsi" w:hAnsiTheme="majorHAnsi"/>
          <w:lang w:val="fr-CH"/>
        </w:rPr>
        <w:t>06</w:t>
      </w:r>
      <w:r w:rsidRPr="004071EF" w:rsidR="00940CCA">
        <w:rPr>
          <w:rFonts w:asciiTheme="majorHAnsi" w:hAnsiTheme="majorHAnsi"/>
          <w:lang w:val="fr-CH"/>
        </w:rPr>
        <w:t>.</w:t>
      </w:r>
      <w:r w:rsidRPr="004071EF" w:rsidR="002E4861">
        <w:rPr>
          <w:rFonts w:asciiTheme="majorHAnsi" w:hAnsiTheme="majorHAnsi"/>
          <w:lang w:val="fr-CH"/>
        </w:rPr>
        <w:t>0</w:t>
      </w:r>
      <w:r w:rsidRPr="004071EF" w:rsidR="000D1FFD">
        <w:rPr>
          <w:rFonts w:asciiTheme="majorHAnsi" w:hAnsiTheme="majorHAnsi"/>
          <w:lang w:val="fr-CH"/>
        </w:rPr>
        <w:t>5</w:t>
      </w:r>
      <w:r w:rsidRPr="004071EF" w:rsidR="002B7A90">
        <w:rPr>
          <w:rFonts w:asciiTheme="majorHAnsi" w:hAnsiTheme="majorHAnsi"/>
          <w:lang w:val="fr-CH"/>
        </w:rPr>
        <w:t>.201</w:t>
      </w:r>
      <w:r w:rsidRPr="004071EF" w:rsidR="002E4861">
        <w:rPr>
          <w:rFonts w:asciiTheme="majorHAnsi" w:hAnsiTheme="majorHAnsi"/>
          <w:lang w:val="fr-CH"/>
        </w:rPr>
        <w:t>9</w:t>
      </w:r>
    </w:p>
    <w:p w:rsidRPr="004071EF" w:rsidR="00E36A1B" w:rsidRDefault="00E36A1B" w14:paraId="7D356AB8" w14:textId="77777777">
      <w:pPr>
        <w:rPr>
          <w:rFonts w:asciiTheme="majorHAnsi" w:hAnsiTheme="majorHAnsi"/>
          <w:lang w:val="fr-CH"/>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46"/>
        <w:gridCol w:w="3245"/>
        <w:gridCol w:w="3229"/>
      </w:tblGrid>
      <w:tr w:rsidRPr="004071EF" w:rsidR="00E36A1B" w:rsidTr="21BB82F4" w14:paraId="6A2EB64A" w14:textId="77777777">
        <w:trPr>
          <w:trHeight w:val="266"/>
        </w:trPr>
        <w:tc>
          <w:tcPr>
            <w:tcW w:w="3246" w:type="dxa"/>
            <w:tcBorders>
              <w:top w:val="single" w:color="auto" w:sz="4" w:space="0"/>
            </w:tcBorders>
            <w:tcMar/>
          </w:tcPr>
          <w:p w:rsidRPr="004071EF" w:rsidR="00E36A1B" w:rsidRDefault="00E36A1B" w14:paraId="054C216A" w14:textId="77777777">
            <w:pPr>
              <w:rPr>
                <w:rFonts w:asciiTheme="majorHAnsi" w:hAnsiTheme="majorHAnsi"/>
                <w:b/>
                <w:lang w:val="fr-CH"/>
              </w:rPr>
            </w:pPr>
            <w:r w:rsidRPr="004071EF">
              <w:rPr>
                <w:rFonts w:asciiTheme="majorHAnsi" w:hAnsiTheme="majorHAnsi"/>
                <w:b/>
                <w:lang w:val="fr-CH"/>
              </w:rPr>
              <w:t>Présent</w:t>
            </w:r>
          </w:p>
        </w:tc>
        <w:tc>
          <w:tcPr>
            <w:tcW w:w="3245" w:type="dxa"/>
            <w:tcBorders>
              <w:top w:val="single" w:color="auto" w:sz="4" w:space="0"/>
            </w:tcBorders>
            <w:tcMar/>
          </w:tcPr>
          <w:p w:rsidRPr="004071EF" w:rsidR="00E36A1B" w:rsidRDefault="00E36A1B" w14:paraId="54AA89B1" w14:textId="77777777">
            <w:pPr>
              <w:rPr>
                <w:rFonts w:asciiTheme="majorHAnsi" w:hAnsiTheme="majorHAnsi"/>
                <w:b/>
                <w:lang w:val="fr-CH"/>
              </w:rPr>
            </w:pPr>
            <w:r w:rsidRPr="004071EF">
              <w:rPr>
                <w:rFonts w:asciiTheme="majorHAnsi" w:hAnsiTheme="majorHAnsi"/>
                <w:b/>
                <w:lang w:val="fr-CH"/>
              </w:rPr>
              <w:t>Excusé</w:t>
            </w:r>
          </w:p>
        </w:tc>
        <w:tc>
          <w:tcPr>
            <w:tcW w:w="3229" w:type="dxa"/>
            <w:tcBorders>
              <w:top w:val="single" w:color="auto" w:sz="4" w:space="0"/>
            </w:tcBorders>
            <w:tcMar/>
          </w:tcPr>
          <w:p w:rsidRPr="004071EF" w:rsidR="009E28D1" w:rsidRDefault="00E36A1B" w14:paraId="2D712F42" w14:textId="5386923F">
            <w:pPr>
              <w:rPr>
                <w:rFonts w:asciiTheme="majorHAnsi" w:hAnsiTheme="majorHAnsi"/>
                <w:b/>
                <w:lang w:val="fr-CH"/>
              </w:rPr>
            </w:pPr>
            <w:r w:rsidRPr="004071EF">
              <w:rPr>
                <w:rFonts w:asciiTheme="majorHAnsi" w:hAnsiTheme="majorHAnsi"/>
                <w:b/>
                <w:lang w:val="fr-CH"/>
              </w:rPr>
              <w:t>Absent</w:t>
            </w:r>
          </w:p>
        </w:tc>
      </w:tr>
      <w:tr w:rsidRPr="004071EF" w:rsidR="00F5791D" w:rsidTr="21BB82F4" w14:paraId="639AE56E" w14:textId="77777777">
        <w:tc>
          <w:tcPr>
            <w:tcW w:w="3246" w:type="dxa"/>
            <w:tcMar/>
          </w:tcPr>
          <w:p w:rsidRPr="004071EF" w:rsidR="00F5791D" w:rsidP="00C91F0C" w:rsidRDefault="00C91F0C" w14:paraId="3F114BC5" w14:textId="471572AF">
            <w:pPr>
              <w:rPr>
                <w:rFonts w:asciiTheme="majorHAnsi" w:hAnsiTheme="majorHAnsi"/>
                <w:lang w:val="fr-CH"/>
              </w:rPr>
            </w:pPr>
            <w:r w:rsidRPr="004071EF">
              <w:rPr>
                <w:rFonts w:asciiTheme="majorHAnsi" w:hAnsiTheme="majorHAnsi"/>
                <w:lang w:val="fr-CH"/>
              </w:rPr>
              <w:t>David ANTUNES</w:t>
            </w:r>
          </w:p>
        </w:tc>
        <w:tc>
          <w:tcPr>
            <w:tcW w:w="3245" w:type="dxa"/>
            <w:tcMar/>
          </w:tcPr>
          <w:p w:rsidRPr="004071EF" w:rsidR="00F5791D" w:rsidP="7DE9BF1F" w:rsidRDefault="00C91F0C" w14:paraId="15949591" w14:textId="3578A4DA">
            <w:pPr>
              <w:rPr>
                <w:rFonts w:ascii="Calibri" w:hAnsi="Calibri" w:asciiTheme="majorAscii" w:hAnsiTheme="majorAscii"/>
                <w:lang w:val="de-LU"/>
              </w:rPr>
            </w:pPr>
            <w:r w:rsidRPr="7DE9BF1F" w:rsidR="7DE9BF1F">
              <w:rPr>
                <w:rFonts w:ascii="Calibri" w:hAnsi="Calibri" w:asciiTheme="majorAscii" w:hAnsiTheme="majorAscii"/>
                <w:lang w:val="de-LU"/>
              </w:rPr>
              <w:t>Ingmar SCHUMACHER</w:t>
            </w:r>
          </w:p>
        </w:tc>
        <w:tc>
          <w:tcPr>
            <w:tcW w:w="3229" w:type="dxa"/>
            <w:tcMar/>
          </w:tcPr>
          <w:p w:rsidRPr="004071EF" w:rsidR="00F5791D" w:rsidP="00F5791D" w:rsidRDefault="00F5791D" w14:paraId="003A9CB8" w14:textId="0C0C6573">
            <w:pPr>
              <w:rPr>
                <w:rFonts w:asciiTheme="majorHAnsi" w:hAnsiTheme="majorHAnsi"/>
                <w:lang w:val="fr-CH"/>
              </w:rPr>
            </w:pPr>
            <w:r w:rsidRPr="004071EF">
              <w:rPr>
                <w:rFonts w:asciiTheme="majorHAnsi" w:hAnsiTheme="majorHAnsi"/>
                <w:lang w:val="fr-CH"/>
              </w:rPr>
              <w:t xml:space="preserve">Lars MIGGE </w:t>
            </w:r>
          </w:p>
        </w:tc>
      </w:tr>
      <w:tr w:rsidRPr="004071EF" w:rsidR="00F5791D" w:rsidTr="21BB82F4" w14:paraId="66978768" w14:textId="77777777">
        <w:tc>
          <w:tcPr>
            <w:tcW w:w="3246" w:type="dxa"/>
            <w:tcMar/>
          </w:tcPr>
          <w:p w:rsidRPr="004071EF" w:rsidR="00F5791D" w:rsidP="00C91F0C" w:rsidRDefault="00C91F0C" w14:paraId="57994AF7" w14:textId="077FA7A1">
            <w:pPr>
              <w:rPr>
                <w:rFonts w:asciiTheme="majorHAnsi" w:hAnsiTheme="majorHAnsi"/>
                <w:lang w:val="fr-CH"/>
              </w:rPr>
            </w:pPr>
            <w:r w:rsidRPr="004071EF">
              <w:rPr>
                <w:rFonts w:asciiTheme="majorHAnsi" w:hAnsiTheme="majorHAnsi"/>
                <w:lang w:val="fr-CH"/>
              </w:rPr>
              <w:t>Tom DIESCHBURG</w:t>
            </w:r>
            <w:r w:rsidRPr="004071EF" w:rsidR="00F5791D">
              <w:rPr>
                <w:rFonts w:asciiTheme="majorHAnsi" w:hAnsiTheme="majorHAnsi"/>
                <w:lang w:val="fr-CH"/>
              </w:rPr>
              <w:t xml:space="preserve"> </w:t>
            </w:r>
          </w:p>
        </w:tc>
        <w:tc>
          <w:tcPr>
            <w:tcW w:w="3245" w:type="dxa"/>
            <w:tcMar/>
          </w:tcPr>
          <w:p w:rsidRPr="004071EF" w:rsidR="00F5791D" w:rsidP="00F5791D" w:rsidRDefault="00A10872" w14:paraId="2EDDD79F" w14:textId="32F3E770">
            <w:pPr>
              <w:rPr>
                <w:rFonts w:asciiTheme="majorHAnsi" w:hAnsiTheme="majorHAnsi"/>
                <w:lang w:val="fr-CH"/>
              </w:rPr>
            </w:pPr>
            <w:r w:rsidRPr="004071EF">
              <w:rPr>
                <w:rFonts w:asciiTheme="majorHAnsi" w:hAnsiTheme="majorHAnsi"/>
                <w:lang w:val="fr-CH"/>
              </w:rPr>
              <w:t xml:space="preserve">Paul FAY </w:t>
            </w:r>
          </w:p>
        </w:tc>
        <w:tc>
          <w:tcPr>
            <w:tcW w:w="3229" w:type="dxa"/>
            <w:tcMar/>
          </w:tcPr>
          <w:p w:rsidRPr="004071EF" w:rsidR="00F5791D" w:rsidP="00F5791D" w:rsidRDefault="00F5791D" w14:paraId="0FA5CC33" w14:textId="529C9B62">
            <w:pPr>
              <w:rPr>
                <w:rFonts w:asciiTheme="majorHAnsi" w:hAnsiTheme="majorHAnsi"/>
                <w:lang w:val="fr-CH"/>
              </w:rPr>
            </w:pPr>
          </w:p>
        </w:tc>
      </w:tr>
      <w:tr w:rsidRPr="004071EF" w:rsidR="00F5791D" w:rsidTr="21BB82F4" w14:paraId="1B84F393" w14:textId="77777777">
        <w:trPr>
          <w:trHeight w:val="262"/>
        </w:trPr>
        <w:tc>
          <w:tcPr>
            <w:tcW w:w="3246" w:type="dxa"/>
            <w:tcMar/>
          </w:tcPr>
          <w:p w:rsidRPr="00440F7F" w:rsidR="00F5791D" w:rsidP="00F5791D" w:rsidRDefault="00C91F0C" w14:paraId="18BE741E" w14:textId="43B7CB59">
            <w:pPr>
              <w:rPr>
                <w:rFonts w:asciiTheme="majorHAnsi" w:hAnsiTheme="majorHAnsi"/>
                <w:lang w:val="de-LU"/>
              </w:rPr>
            </w:pPr>
            <w:r w:rsidRPr="00440F7F">
              <w:rPr>
                <w:rFonts w:asciiTheme="majorHAnsi" w:hAnsiTheme="majorHAnsi"/>
                <w:lang w:val="de-LU"/>
              </w:rPr>
              <w:t>Steve SCHILTZ</w:t>
            </w:r>
          </w:p>
          <w:p w:rsidRPr="00440F7F" w:rsidR="00F5791D" w:rsidP="00F5791D" w:rsidRDefault="00C91F0C" w14:paraId="068DEC4A" w14:textId="29514C3C">
            <w:pPr>
              <w:rPr>
                <w:rFonts w:asciiTheme="majorHAnsi" w:hAnsiTheme="majorHAnsi"/>
                <w:lang w:val="de-LU"/>
              </w:rPr>
            </w:pPr>
            <w:r w:rsidRPr="21BB82F4" w:rsidR="21BB82F4">
              <w:rPr>
                <w:rFonts w:ascii="Calibri" w:hAnsi="Calibri" w:asciiTheme="majorAscii" w:hAnsiTheme="majorAscii"/>
                <w:lang w:val="de-LU"/>
              </w:rPr>
              <w:t>Fränk</w:t>
            </w:r>
            <w:r w:rsidRPr="21BB82F4" w:rsidR="21BB82F4">
              <w:rPr>
                <w:rFonts w:ascii="Calibri" w:hAnsi="Calibri" w:asciiTheme="majorAscii" w:hAnsiTheme="majorAscii"/>
                <w:lang w:val="de-LU"/>
              </w:rPr>
              <w:t xml:space="preserve"> ZIEGLER</w:t>
            </w:r>
          </w:p>
          <w:p w:rsidR="21BB82F4" w:rsidP="21BB82F4" w:rsidRDefault="21BB82F4" w14:paraId="4F6EF97B" w14:textId="09F7CB53">
            <w:pPr>
              <w:rPr>
                <w:rFonts w:ascii="Calibri" w:hAnsi="Calibri" w:asciiTheme="majorAscii" w:hAnsiTheme="majorAscii"/>
                <w:lang w:val="fr-CH"/>
              </w:rPr>
            </w:pPr>
            <w:r w:rsidRPr="21BB82F4" w:rsidR="21BB82F4">
              <w:rPr>
                <w:rFonts w:ascii="Calibri" w:hAnsi="Calibri" w:asciiTheme="majorAscii" w:hAnsiTheme="majorAscii"/>
                <w:lang w:val="fr-CH"/>
              </w:rPr>
              <w:t>Manette OLSEM</w:t>
            </w:r>
          </w:p>
          <w:p w:rsidRPr="004071EF" w:rsidR="00F5791D" w:rsidP="00F5791D" w:rsidRDefault="00A754AA" w14:paraId="1F004F16" w14:textId="3CE4A457">
            <w:pPr>
              <w:rPr>
                <w:rFonts w:asciiTheme="majorHAnsi" w:hAnsiTheme="majorHAnsi"/>
                <w:lang w:val="fr-CH"/>
              </w:rPr>
            </w:pPr>
            <w:r w:rsidRPr="004071EF">
              <w:rPr>
                <w:rFonts w:asciiTheme="majorHAnsi" w:hAnsiTheme="majorHAnsi"/>
                <w:lang w:val="fr-CH"/>
              </w:rPr>
              <w:t>Julia JEBLICK</w:t>
            </w:r>
          </w:p>
        </w:tc>
        <w:tc>
          <w:tcPr>
            <w:tcW w:w="3245" w:type="dxa"/>
            <w:tcMar/>
          </w:tcPr>
          <w:p w:rsidRPr="00440F7F" w:rsidR="00C91F0C" w:rsidP="00C91F0C" w:rsidRDefault="00C91F0C" w14:paraId="0B064E88" w14:textId="77777777">
            <w:pPr>
              <w:rPr>
                <w:rFonts w:asciiTheme="majorHAnsi" w:hAnsiTheme="majorHAnsi"/>
                <w:lang w:val="de-LU"/>
              </w:rPr>
            </w:pPr>
            <w:r w:rsidRPr="00440F7F">
              <w:rPr>
                <w:rFonts w:asciiTheme="majorHAnsi" w:hAnsiTheme="majorHAnsi"/>
                <w:lang w:val="de-LU"/>
              </w:rPr>
              <w:t xml:space="preserve">Alwin GEIMER </w:t>
            </w:r>
          </w:p>
          <w:p w:rsidRPr="00440F7F" w:rsidR="00F5791D" w:rsidP="00F5791D" w:rsidRDefault="00C91F0C" w14:paraId="41CA335A" w14:textId="6D4E9DE2">
            <w:pPr>
              <w:rPr>
                <w:rFonts w:asciiTheme="majorHAnsi" w:hAnsiTheme="majorHAnsi"/>
                <w:lang w:val="de-LU"/>
              </w:rPr>
            </w:pPr>
            <w:r w:rsidRPr="00440F7F">
              <w:rPr>
                <w:rFonts w:asciiTheme="majorHAnsi" w:hAnsiTheme="majorHAnsi"/>
                <w:lang w:val="de-LU"/>
              </w:rPr>
              <w:t>Laurent WERNER</w:t>
            </w:r>
            <w:r w:rsidRPr="00440F7F" w:rsidR="00E827BC">
              <w:rPr>
                <w:rFonts w:asciiTheme="majorHAnsi" w:hAnsiTheme="majorHAnsi"/>
                <w:lang w:val="de-LU"/>
              </w:rPr>
              <w:t xml:space="preserve"> </w:t>
            </w:r>
          </w:p>
          <w:p w:rsidRPr="00440F7F" w:rsidR="00F24838" w:rsidP="7DE9BF1F" w:rsidRDefault="00F24838" w14:paraId="69E6C6B2" w14:textId="72011AA5">
            <w:pPr>
              <w:rPr>
                <w:rFonts w:ascii="Calibri" w:hAnsi="Calibri" w:asciiTheme="majorAscii" w:hAnsiTheme="majorAscii"/>
                <w:lang w:val="de-LU"/>
              </w:rPr>
            </w:pPr>
            <w:r w:rsidRPr="7DE9BF1F" w:rsidR="7DE9BF1F">
              <w:rPr>
                <w:rFonts w:ascii="Calibri" w:hAnsi="Calibri" w:asciiTheme="majorAscii" w:hAnsiTheme="majorAscii"/>
                <w:lang w:val="de-LU"/>
              </w:rPr>
              <w:t>David ROMITO</w:t>
            </w:r>
          </w:p>
        </w:tc>
        <w:tc>
          <w:tcPr>
            <w:tcW w:w="3229" w:type="dxa"/>
            <w:tcMar/>
          </w:tcPr>
          <w:p w:rsidRPr="00440F7F" w:rsidR="00B61653" w:rsidP="00F5791D" w:rsidRDefault="00B61653" w14:paraId="55619459" w14:textId="5D01D7B1">
            <w:pPr>
              <w:rPr>
                <w:rFonts w:asciiTheme="majorHAnsi" w:hAnsiTheme="majorHAnsi"/>
                <w:lang w:val="de-LU"/>
              </w:rPr>
            </w:pPr>
          </w:p>
        </w:tc>
      </w:tr>
      <w:tr w:rsidRPr="004071EF" w:rsidR="00F5791D" w:rsidTr="21BB82F4" w14:paraId="5AFACB85" w14:textId="77777777">
        <w:tc>
          <w:tcPr>
            <w:tcW w:w="3246" w:type="dxa"/>
            <w:tcMar/>
          </w:tcPr>
          <w:p w:rsidR="00F24838" w:rsidP="00C91F0C" w:rsidRDefault="00A754AA" w14:paraId="4DB33096" w14:textId="77777777">
            <w:pPr>
              <w:rPr>
                <w:rFonts w:asciiTheme="majorHAnsi" w:hAnsiTheme="majorHAnsi"/>
                <w:lang w:val="fr-CH"/>
              </w:rPr>
            </w:pPr>
            <w:r w:rsidRPr="004071EF">
              <w:rPr>
                <w:rFonts w:asciiTheme="majorHAnsi" w:hAnsiTheme="majorHAnsi"/>
                <w:lang w:val="fr-CH"/>
              </w:rPr>
              <w:t>Moisés PIEDADE HENRIQUES</w:t>
            </w:r>
          </w:p>
          <w:p w:rsidR="00401074" w:rsidP="00C91F0C" w:rsidRDefault="00401074" w14:paraId="7C79DC8A" w14:textId="77777777">
            <w:pPr>
              <w:rPr>
                <w:rFonts w:asciiTheme="majorHAnsi" w:hAnsiTheme="majorHAnsi"/>
                <w:lang w:val="fr-CH"/>
              </w:rPr>
            </w:pPr>
            <w:r>
              <w:rPr>
                <w:rFonts w:asciiTheme="majorHAnsi" w:hAnsiTheme="majorHAnsi"/>
                <w:lang w:val="fr-CH"/>
              </w:rPr>
              <w:t>Gilles KABOTH</w:t>
            </w:r>
          </w:p>
          <w:p w:rsidR="00401074" w:rsidP="00C91F0C" w:rsidRDefault="0002113B" w14:paraId="4BC3B3D7" w14:textId="77777777">
            <w:pPr>
              <w:rPr>
                <w:rFonts w:asciiTheme="majorHAnsi" w:hAnsiTheme="majorHAnsi"/>
                <w:lang w:val="fr-CH"/>
              </w:rPr>
            </w:pPr>
            <w:r w:rsidRPr="21BB82F4" w:rsidR="21BB82F4">
              <w:rPr>
                <w:rFonts w:ascii="Calibri" w:hAnsi="Calibri" w:asciiTheme="majorAscii" w:hAnsiTheme="majorAscii"/>
                <w:lang w:val="fr-CH"/>
              </w:rPr>
              <w:t>Fernand WICTOR</w:t>
            </w:r>
          </w:p>
          <w:p w:rsidRPr="004071EF" w:rsidR="0002113B" w:rsidP="21BB82F4" w:rsidRDefault="0002113B" w14:paraId="4FE30F54" w14:textId="20C19167">
            <w:pPr>
              <w:rPr>
                <w:rFonts w:ascii="Calibri" w:hAnsi="Calibri" w:asciiTheme="majorAscii" w:hAnsiTheme="majorAscii"/>
                <w:lang w:val="fr-CH"/>
              </w:rPr>
            </w:pPr>
            <w:r w:rsidRPr="21BB82F4" w:rsidR="21BB82F4">
              <w:rPr>
                <w:rFonts w:ascii="Calibri" w:hAnsi="Calibri" w:asciiTheme="majorAscii" w:hAnsiTheme="majorAscii"/>
                <w:lang w:val="fr-CH"/>
              </w:rPr>
              <w:t>Mike ANTONY</w:t>
            </w:r>
          </w:p>
          <w:p w:rsidRPr="004071EF" w:rsidR="0002113B" w:rsidP="21BB82F4" w:rsidRDefault="0002113B" w14:paraId="1C969FAC" w14:textId="5C52D8CA">
            <w:pPr>
              <w:pStyle w:val="Normal"/>
              <w:rPr>
                <w:rFonts w:ascii="Calibri" w:hAnsi="Calibri" w:asciiTheme="majorAscii" w:hAnsiTheme="majorAscii"/>
                <w:lang w:val="fr-CH"/>
              </w:rPr>
            </w:pPr>
          </w:p>
        </w:tc>
        <w:tc>
          <w:tcPr>
            <w:tcW w:w="3245" w:type="dxa"/>
            <w:tcMar/>
          </w:tcPr>
          <w:p w:rsidRPr="004071EF" w:rsidR="00F5791D" w:rsidP="00F5791D" w:rsidRDefault="00F5791D" w14:paraId="7AA403AA" w14:textId="2F892F4E">
            <w:pPr>
              <w:rPr>
                <w:rFonts w:asciiTheme="majorHAnsi" w:hAnsiTheme="majorHAnsi"/>
                <w:lang w:val="fr-CH"/>
              </w:rPr>
            </w:pPr>
          </w:p>
          <w:p w:rsidRPr="004071EF" w:rsidR="00F5791D" w:rsidP="00F5791D" w:rsidRDefault="00B61653" w14:paraId="59783A90" w14:textId="40FFAEBF">
            <w:pPr>
              <w:rPr>
                <w:rFonts w:asciiTheme="majorHAnsi" w:hAnsiTheme="majorHAnsi"/>
                <w:lang w:val="fr-CH"/>
              </w:rPr>
            </w:pPr>
            <w:r w:rsidRPr="004071EF">
              <w:rPr>
                <w:rFonts w:asciiTheme="majorHAnsi" w:hAnsiTheme="majorHAnsi"/>
                <w:lang w:val="fr-CH"/>
              </w:rPr>
              <w:t xml:space="preserve"> </w:t>
            </w:r>
          </w:p>
        </w:tc>
        <w:tc>
          <w:tcPr>
            <w:tcW w:w="3229" w:type="dxa"/>
            <w:tcMar/>
          </w:tcPr>
          <w:p w:rsidRPr="004071EF" w:rsidR="00B61653" w:rsidP="00F5791D" w:rsidRDefault="00B61653" w14:paraId="746B7F2D" w14:textId="2ABC7A04">
            <w:pPr>
              <w:rPr>
                <w:rFonts w:asciiTheme="majorHAnsi" w:hAnsiTheme="majorHAnsi"/>
                <w:lang w:val="fr-CH"/>
              </w:rPr>
            </w:pPr>
          </w:p>
        </w:tc>
      </w:tr>
      <w:tr w:rsidRPr="004071EF" w:rsidR="00F5791D" w:rsidTr="21BB82F4" w14:paraId="5C0BD1E4" w14:textId="77777777">
        <w:tc>
          <w:tcPr>
            <w:tcW w:w="3246" w:type="dxa"/>
            <w:tcMar/>
          </w:tcPr>
          <w:p w:rsidRPr="004071EF" w:rsidR="00F5791D" w:rsidP="00F5791D" w:rsidRDefault="00C91F0C" w14:paraId="7972EB86" w14:textId="246AA3D9">
            <w:pPr>
              <w:rPr>
                <w:rFonts w:asciiTheme="majorHAnsi" w:hAnsiTheme="majorHAnsi"/>
                <w:i/>
                <w:lang w:val="fr-CH"/>
              </w:rPr>
            </w:pPr>
            <w:r w:rsidRPr="004071EF">
              <w:rPr>
                <w:rFonts w:asciiTheme="majorHAnsi" w:hAnsiTheme="majorHAnsi"/>
                <w:i/>
                <w:lang w:val="fr-CH"/>
              </w:rPr>
              <w:t>Mayerling ROMERO</w:t>
            </w:r>
          </w:p>
        </w:tc>
        <w:tc>
          <w:tcPr>
            <w:tcW w:w="3245" w:type="dxa"/>
            <w:tcMar/>
          </w:tcPr>
          <w:p w:rsidRPr="004071EF" w:rsidR="00F5791D" w:rsidP="00F5791D" w:rsidRDefault="00F5791D" w14:paraId="48C26B44" w14:textId="7252B596">
            <w:pPr>
              <w:rPr>
                <w:rFonts w:asciiTheme="majorHAnsi" w:hAnsiTheme="majorHAnsi"/>
                <w:lang w:val="fr-CH"/>
              </w:rPr>
            </w:pPr>
          </w:p>
        </w:tc>
        <w:tc>
          <w:tcPr>
            <w:tcW w:w="3229" w:type="dxa"/>
            <w:tcMar/>
          </w:tcPr>
          <w:p w:rsidRPr="004071EF" w:rsidR="00F5791D" w:rsidP="00F5791D" w:rsidRDefault="00F5791D" w14:paraId="6599E5A5" w14:textId="6F001C83">
            <w:pPr>
              <w:rPr>
                <w:rFonts w:asciiTheme="majorHAnsi" w:hAnsiTheme="majorHAnsi"/>
                <w:lang w:val="fr-CH"/>
              </w:rPr>
            </w:pPr>
          </w:p>
        </w:tc>
      </w:tr>
      <w:tr w:rsidRPr="004071EF" w:rsidR="00F5791D" w:rsidTr="21BB82F4" w14:paraId="328FD167" w14:textId="77777777">
        <w:tc>
          <w:tcPr>
            <w:tcW w:w="3246" w:type="dxa"/>
            <w:tcMar/>
          </w:tcPr>
          <w:p w:rsidRPr="004071EF" w:rsidR="00F5791D" w:rsidP="00F5791D" w:rsidRDefault="00F5791D" w14:paraId="77F31ACE" w14:textId="7EF1AC21">
            <w:pPr>
              <w:rPr>
                <w:rFonts w:asciiTheme="majorHAnsi" w:hAnsiTheme="majorHAnsi"/>
                <w:lang w:val="fr-CH"/>
              </w:rPr>
            </w:pPr>
          </w:p>
        </w:tc>
        <w:tc>
          <w:tcPr>
            <w:tcW w:w="3245" w:type="dxa"/>
            <w:tcMar/>
          </w:tcPr>
          <w:p w:rsidRPr="004071EF" w:rsidR="00F5791D" w:rsidP="00F5791D" w:rsidRDefault="00F5791D" w14:paraId="44583F5B" w14:textId="3B9C86F1">
            <w:pPr>
              <w:rPr>
                <w:rFonts w:asciiTheme="majorHAnsi" w:hAnsiTheme="majorHAnsi"/>
                <w:lang w:val="fr-CH"/>
              </w:rPr>
            </w:pPr>
          </w:p>
        </w:tc>
        <w:tc>
          <w:tcPr>
            <w:tcW w:w="3229" w:type="dxa"/>
            <w:tcMar/>
          </w:tcPr>
          <w:p w:rsidRPr="004071EF" w:rsidR="00F5791D" w:rsidP="00F5791D" w:rsidRDefault="00F5791D" w14:paraId="08835CE7" w14:textId="196465A7">
            <w:pPr>
              <w:rPr>
                <w:rFonts w:asciiTheme="majorHAnsi" w:hAnsiTheme="majorHAnsi"/>
                <w:lang w:val="fr-CH"/>
              </w:rPr>
            </w:pPr>
          </w:p>
        </w:tc>
      </w:tr>
      <w:tr w:rsidRPr="004071EF" w:rsidR="00F5791D" w:rsidTr="21BB82F4" w14:paraId="7A1CED9D" w14:textId="77777777">
        <w:tc>
          <w:tcPr>
            <w:tcW w:w="3246" w:type="dxa"/>
            <w:tcBorders>
              <w:bottom w:val="single" w:color="auto" w:sz="4" w:space="0"/>
            </w:tcBorders>
            <w:tcMar/>
          </w:tcPr>
          <w:p w:rsidRPr="004071EF" w:rsidR="00FE6ECC" w:rsidP="00F5791D" w:rsidRDefault="00FE6ECC" w14:paraId="519A72C0" w14:textId="445BC8CD">
            <w:pPr>
              <w:rPr>
                <w:rFonts w:asciiTheme="majorHAnsi" w:hAnsiTheme="majorHAnsi"/>
                <w:lang w:val="fr-CH"/>
              </w:rPr>
            </w:pPr>
          </w:p>
        </w:tc>
        <w:tc>
          <w:tcPr>
            <w:tcW w:w="3245" w:type="dxa"/>
            <w:tcBorders>
              <w:bottom w:val="single" w:color="auto" w:sz="4" w:space="0"/>
            </w:tcBorders>
            <w:tcMar/>
          </w:tcPr>
          <w:p w:rsidRPr="004071EF" w:rsidR="00B61653" w:rsidP="00F5791D" w:rsidRDefault="00B61653" w14:paraId="2D311F65" w14:textId="0707768E">
            <w:pPr>
              <w:rPr>
                <w:rFonts w:asciiTheme="majorHAnsi" w:hAnsiTheme="majorHAnsi"/>
                <w:lang w:val="fr-CH"/>
              </w:rPr>
            </w:pPr>
          </w:p>
        </w:tc>
        <w:tc>
          <w:tcPr>
            <w:tcW w:w="3229" w:type="dxa"/>
            <w:tcBorders>
              <w:bottom w:val="single" w:color="auto" w:sz="4" w:space="0"/>
            </w:tcBorders>
            <w:tcMar/>
          </w:tcPr>
          <w:p w:rsidRPr="004071EF" w:rsidR="00B61653" w:rsidP="00F5791D" w:rsidRDefault="00B61653" w14:paraId="508E31E5" w14:textId="1865735D">
            <w:pPr>
              <w:rPr>
                <w:rFonts w:asciiTheme="majorHAnsi" w:hAnsiTheme="majorHAnsi"/>
                <w:lang w:val="fr-CH"/>
              </w:rPr>
            </w:pPr>
          </w:p>
        </w:tc>
      </w:tr>
    </w:tbl>
    <w:p w:rsidRPr="004071EF" w:rsidR="00E36A1B" w:rsidRDefault="00E36A1B" w14:paraId="0E2AC64A" w14:textId="77777777">
      <w:pPr>
        <w:rPr>
          <w:rFonts w:asciiTheme="majorHAnsi" w:hAnsiTheme="majorHAnsi"/>
          <w:lang w:val="fr-CH"/>
        </w:rPr>
      </w:pPr>
    </w:p>
    <w:p w:rsidRPr="004071EF" w:rsidR="001F5FED" w:rsidP="00231B85" w:rsidRDefault="005B73D8" w14:paraId="0B734B3B" w14:textId="54A0ECAE">
      <w:pPr>
        <w:outlineLvl w:val="0"/>
        <w:rPr>
          <w:rFonts w:asciiTheme="majorHAnsi" w:hAnsiTheme="majorHAnsi"/>
          <w:b/>
          <w:u w:val="single"/>
          <w:lang w:val="fr-CH"/>
        </w:rPr>
      </w:pPr>
      <w:r w:rsidRPr="004071EF">
        <w:rPr>
          <w:rFonts w:asciiTheme="majorHAnsi" w:hAnsiTheme="majorHAnsi"/>
          <w:b/>
          <w:u w:val="single"/>
          <w:lang w:val="fr-CH"/>
        </w:rPr>
        <w:t>Ordre du jour</w:t>
      </w:r>
      <w:r w:rsidRPr="004071EF" w:rsidR="008F2377">
        <w:rPr>
          <w:rFonts w:asciiTheme="majorHAnsi" w:hAnsiTheme="majorHAnsi"/>
          <w:b/>
          <w:u w:val="single"/>
          <w:lang w:val="fr-CH"/>
        </w:rPr>
        <w:t xml:space="preserve"> </w:t>
      </w:r>
    </w:p>
    <w:p w:rsidRPr="004071EF" w:rsidR="00D30E16" w:rsidP="00231B85" w:rsidRDefault="00D30E16" w14:paraId="3CA4BF61" w14:textId="77777777">
      <w:pPr>
        <w:outlineLvl w:val="0"/>
        <w:rPr>
          <w:rFonts w:asciiTheme="majorHAnsi" w:hAnsiTheme="majorHAnsi"/>
          <w:b/>
          <w:u w:val="single"/>
          <w:lang w:val="fr-CH"/>
        </w:rPr>
      </w:pPr>
    </w:p>
    <w:p w:rsidRPr="00440F7F" w:rsidR="00440F7F" w:rsidP="00440F7F" w:rsidRDefault="00440F7F" w14:paraId="583AF764" w14:textId="77777777">
      <w:pPr>
        <w:pStyle w:val="paragraph"/>
        <w:numPr>
          <w:ilvl w:val="0"/>
          <w:numId w:val="18"/>
        </w:numPr>
        <w:spacing w:before="0" w:beforeAutospacing="0" w:after="0" w:afterAutospacing="0"/>
        <w:ind w:left="360"/>
        <w:textAlignment w:val="baseline"/>
        <w:rPr>
          <w:rFonts w:asciiTheme="majorHAnsi" w:hAnsiTheme="majorHAnsi" w:cstheme="majorHAnsi"/>
          <w:sz w:val="20"/>
          <w:szCs w:val="20"/>
          <w:lang w:val="fr-FR"/>
        </w:rPr>
      </w:pPr>
      <w:r w:rsidRPr="00440F7F">
        <w:rPr>
          <w:rStyle w:val="normaltextrun"/>
          <w:rFonts w:asciiTheme="majorHAnsi" w:hAnsiTheme="majorHAnsi" w:cstheme="majorHAnsi"/>
          <w:color w:val="333333"/>
          <w:sz w:val="20"/>
          <w:szCs w:val="20"/>
          <w:lang w:val="fr-FR"/>
        </w:rPr>
        <w:t>Approbation du rapport de la séance précédente</w:t>
      </w:r>
      <w:r w:rsidRPr="00440F7F">
        <w:rPr>
          <w:rStyle w:val="eop"/>
          <w:rFonts w:asciiTheme="majorHAnsi" w:hAnsiTheme="majorHAnsi" w:cstheme="majorHAnsi"/>
          <w:sz w:val="20"/>
          <w:szCs w:val="20"/>
          <w:lang w:val="fr-FR"/>
        </w:rPr>
        <w:t> </w:t>
      </w:r>
    </w:p>
    <w:p w:rsidRPr="00440F7F" w:rsidR="00440F7F" w:rsidP="00440F7F" w:rsidRDefault="00440F7F" w14:paraId="69319AFB" w14:textId="77777777">
      <w:pPr>
        <w:pStyle w:val="paragraph"/>
        <w:numPr>
          <w:ilvl w:val="0"/>
          <w:numId w:val="18"/>
        </w:numPr>
        <w:spacing w:before="0" w:beforeAutospacing="0" w:after="0" w:afterAutospacing="0"/>
        <w:ind w:left="360"/>
        <w:textAlignment w:val="baseline"/>
        <w:rPr>
          <w:rFonts w:asciiTheme="majorHAnsi" w:hAnsiTheme="majorHAnsi" w:cstheme="majorHAnsi"/>
          <w:sz w:val="20"/>
          <w:szCs w:val="20"/>
          <w:lang w:val="fr-FR"/>
        </w:rPr>
      </w:pPr>
      <w:r w:rsidRPr="00440F7F">
        <w:rPr>
          <w:rStyle w:val="normaltextrun"/>
          <w:rFonts w:asciiTheme="majorHAnsi" w:hAnsiTheme="majorHAnsi" w:cstheme="majorHAnsi"/>
          <w:color w:val="333333"/>
          <w:sz w:val="20"/>
          <w:szCs w:val="20"/>
          <w:lang w:val="fr-FR"/>
        </w:rPr>
        <w:t xml:space="preserve">Subventions à allouer </w:t>
      </w:r>
      <w:proofErr w:type="gramStart"/>
      <w:r w:rsidRPr="00440F7F">
        <w:rPr>
          <w:rStyle w:val="normaltextrun"/>
          <w:rFonts w:asciiTheme="majorHAnsi" w:hAnsiTheme="majorHAnsi" w:cstheme="majorHAnsi"/>
          <w:color w:val="333333"/>
          <w:sz w:val="20"/>
          <w:szCs w:val="20"/>
          <w:lang w:val="fr-FR"/>
        </w:rPr>
        <w:t>aux association affiliées</w:t>
      </w:r>
      <w:proofErr w:type="gramEnd"/>
      <w:r w:rsidRPr="00440F7F">
        <w:rPr>
          <w:rStyle w:val="normaltextrun"/>
          <w:rFonts w:asciiTheme="majorHAnsi" w:hAnsiTheme="majorHAnsi" w:cstheme="majorHAnsi"/>
          <w:color w:val="333333"/>
          <w:sz w:val="20"/>
          <w:szCs w:val="20"/>
          <w:lang w:val="fr-FR"/>
        </w:rPr>
        <w:t xml:space="preserve"> ayant organisé une compétition</w:t>
      </w:r>
      <w:r w:rsidRPr="00440F7F">
        <w:rPr>
          <w:rStyle w:val="eop"/>
          <w:rFonts w:asciiTheme="majorHAnsi" w:hAnsiTheme="majorHAnsi" w:cstheme="majorHAnsi"/>
          <w:sz w:val="20"/>
          <w:szCs w:val="20"/>
          <w:lang w:val="fr-FR"/>
        </w:rPr>
        <w:t> </w:t>
      </w:r>
    </w:p>
    <w:p w:rsidRPr="00440F7F" w:rsidR="00440F7F" w:rsidP="00440F7F" w:rsidRDefault="00440F7F" w14:paraId="2F137F5A" w14:textId="77777777">
      <w:pPr>
        <w:pStyle w:val="paragraph"/>
        <w:numPr>
          <w:ilvl w:val="0"/>
          <w:numId w:val="18"/>
        </w:numPr>
        <w:spacing w:before="0" w:beforeAutospacing="0" w:after="0" w:afterAutospacing="0"/>
        <w:ind w:left="360"/>
        <w:textAlignment w:val="baseline"/>
        <w:rPr>
          <w:rFonts w:asciiTheme="majorHAnsi" w:hAnsiTheme="majorHAnsi" w:cstheme="majorHAnsi"/>
          <w:sz w:val="20"/>
          <w:szCs w:val="20"/>
        </w:rPr>
      </w:pPr>
      <w:r w:rsidRPr="00440F7F">
        <w:rPr>
          <w:rStyle w:val="normaltextrun"/>
          <w:rFonts w:asciiTheme="majorHAnsi" w:hAnsiTheme="majorHAnsi" w:cstheme="majorHAnsi"/>
          <w:color w:val="333333"/>
          <w:sz w:val="20"/>
          <w:szCs w:val="20"/>
        </w:rPr>
        <w:t>Situation financière et budget</w:t>
      </w:r>
      <w:r w:rsidRPr="00440F7F">
        <w:rPr>
          <w:rStyle w:val="eop"/>
          <w:rFonts w:asciiTheme="majorHAnsi" w:hAnsiTheme="majorHAnsi" w:cstheme="majorHAnsi"/>
          <w:sz w:val="20"/>
          <w:szCs w:val="20"/>
        </w:rPr>
        <w:t> </w:t>
      </w:r>
    </w:p>
    <w:p w:rsidRPr="00440F7F" w:rsidR="00440F7F" w:rsidP="00440F7F" w:rsidRDefault="00440F7F" w14:paraId="1A097651" w14:textId="77777777">
      <w:pPr>
        <w:pStyle w:val="paragraph"/>
        <w:numPr>
          <w:ilvl w:val="0"/>
          <w:numId w:val="18"/>
        </w:numPr>
        <w:spacing w:before="0" w:beforeAutospacing="0" w:after="0" w:afterAutospacing="0"/>
        <w:ind w:left="360"/>
        <w:textAlignment w:val="baseline"/>
        <w:rPr>
          <w:rFonts w:asciiTheme="majorHAnsi" w:hAnsiTheme="majorHAnsi" w:cstheme="majorHAnsi"/>
          <w:sz w:val="20"/>
          <w:szCs w:val="20"/>
        </w:rPr>
      </w:pPr>
      <w:proofErr w:type="spellStart"/>
      <w:r w:rsidRPr="00440F7F">
        <w:rPr>
          <w:rStyle w:val="normaltextrun"/>
          <w:rFonts w:asciiTheme="majorHAnsi" w:hAnsiTheme="majorHAnsi" w:cstheme="majorHAnsi"/>
          <w:color w:val="333333"/>
          <w:sz w:val="20"/>
          <w:szCs w:val="20"/>
        </w:rPr>
        <w:t>Equipe</w:t>
      </w:r>
      <w:proofErr w:type="spellEnd"/>
      <w:r w:rsidRPr="00440F7F">
        <w:rPr>
          <w:rStyle w:val="normaltextrun"/>
          <w:rFonts w:asciiTheme="majorHAnsi" w:hAnsiTheme="majorHAnsi" w:cstheme="majorHAnsi"/>
          <w:color w:val="333333"/>
          <w:sz w:val="20"/>
          <w:szCs w:val="20"/>
        </w:rPr>
        <w:t xml:space="preserve"> </w:t>
      </w:r>
      <w:proofErr w:type="spellStart"/>
      <w:r w:rsidRPr="00440F7F">
        <w:rPr>
          <w:rStyle w:val="normaltextrun"/>
          <w:rFonts w:asciiTheme="majorHAnsi" w:hAnsiTheme="majorHAnsi" w:cstheme="majorHAnsi"/>
          <w:color w:val="333333"/>
          <w:sz w:val="20"/>
          <w:szCs w:val="20"/>
        </w:rPr>
        <w:t>nationale</w:t>
      </w:r>
      <w:proofErr w:type="spellEnd"/>
      <w:r w:rsidRPr="00440F7F">
        <w:rPr>
          <w:rStyle w:val="eop"/>
          <w:rFonts w:asciiTheme="majorHAnsi" w:hAnsiTheme="majorHAnsi" w:cstheme="majorHAnsi"/>
          <w:sz w:val="20"/>
          <w:szCs w:val="20"/>
        </w:rPr>
        <w:t> </w:t>
      </w:r>
    </w:p>
    <w:p w:rsidRPr="00440F7F" w:rsidR="00440F7F" w:rsidP="00440F7F" w:rsidRDefault="00440F7F" w14:paraId="780CB400" w14:textId="77777777">
      <w:pPr>
        <w:pStyle w:val="paragraph"/>
        <w:numPr>
          <w:ilvl w:val="1"/>
          <w:numId w:val="18"/>
        </w:numPr>
        <w:spacing w:before="0" w:beforeAutospacing="0" w:after="0" w:afterAutospacing="0"/>
        <w:ind w:left="720"/>
        <w:textAlignment w:val="baseline"/>
        <w:rPr>
          <w:rFonts w:asciiTheme="majorHAnsi" w:hAnsiTheme="majorHAnsi" w:cstheme="majorHAnsi"/>
          <w:sz w:val="20"/>
          <w:szCs w:val="20"/>
        </w:rPr>
      </w:pPr>
      <w:proofErr w:type="spellStart"/>
      <w:r w:rsidRPr="00440F7F">
        <w:rPr>
          <w:rStyle w:val="normaltextrun"/>
          <w:rFonts w:asciiTheme="majorHAnsi" w:hAnsiTheme="majorHAnsi" w:cstheme="majorHAnsi"/>
          <w:color w:val="333333"/>
          <w:sz w:val="20"/>
          <w:szCs w:val="20"/>
        </w:rPr>
        <w:t>Résultats</w:t>
      </w:r>
      <w:proofErr w:type="spellEnd"/>
      <w:r w:rsidRPr="00440F7F">
        <w:rPr>
          <w:rStyle w:val="normaltextrun"/>
          <w:rFonts w:asciiTheme="majorHAnsi" w:hAnsiTheme="majorHAnsi" w:cstheme="majorHAnsi"/>
          <w:color w:val="333333"/>
          <w:sz w:val="20"/>
          <w:szCs w:val="20"/>
        </w:rPr>
        <w:t xml:space="preserve"> aux </w:t>
      </w:r>
      <w:proofErr w:type="spellStart"/>
      <w:r w:rsidRPr="00440F7F">
        <w:rPr>
          <w:rStyle w:val="normaltextrun"/>
          <w:rFonts w:asciiTheme="majorHAnsi" w:hAnsiTheme="majorHAnsi" w:cstheme="majorHAnsi"/>
          <w:color w:val="333333"/>
          <w:sz w:val="20"/>
          <w:szCs w:val="20"/>
        </w:rPr>
        <w:t>compétitions</w:t>
      </w:r>
      <w:proofErr w:type="spellEnd"/>
      <w:r w:rsidRPr="00440F7F">
        <w:rPr>
          <w:rStyle w:val="normaltextrun"/>
          <w:rFonts w:asciiTheme="majorHAnsi" w:hAnsiTheme="majorHAnsi" w:cstheme="majorHAnsi"/>
          <w:color w:val="333333"/>
          <w:sz w:val="20"/>
          <w:szCs w:val="20"/>
        </w:rPr>
        <w:t xml:space="preserve"> </w:t>
      </w:r>
      <w:proofErr w:type="spellStart"/>
      <w:r w:rsidRPr="00440F7F">
        <w:rPr>
          <w:rStyle w:val="normaltextrun"/>
          <w:rFonts w:asciiTheme="majorHAnsi" w:hAnsiTheme="majorHAnsi" w:cstheme="majorHAnsi"/>
          <w:color w:val="333333"/>
          <w:sz w:val="20"/>
          <w:szCs w:val="20"/>
        </w:rPr>
        <w:t>internationales</w:t>
      </w:r>
      <w:proofErr w:type="spellEnd"/>
      <w:r w:rsidRPr="00440F7F">
        <w:rPr>
          <w:rStyle w:val="eop"/>
          <w:rFonts w:asciiTheme="majorHAnsi" w:hAnsiTheme="majorHAnsi" w:cstheme="majorHAnsi"/>
          <w:sz w:val="20"/>
          <w:szCs w:val="20"/>
        </w:rPr>
        <w:t> </w:t>
      </w:r>
    </w:p>
    <w:p w:rsidRPr="00440F7F" w:rsidR="00440F7F" w:rsidP="00440F7F" w:rsidRDefault="00440F7F" w14:paraId="1A625525" w14:textId="77777777">
      <w:pPr>
        <w:pStyle w:val="paragraph"/>
        <w:numPr>
          <w:ilvl w:val="1"/>
          <w:numId w:val="18"/>
        </w:numPr>
        <w:spacing w:before="0" w:beforeAutospacing="0" w:after="0" w:afterAutospacing="0"/>
        <w:ind w:left="720"/>
        <w:textAlignment w:val="baseline"/>
        <w:rPr>
          <w:rFonts w:asciiTheme="majorHAnsi" w:hAnsiTheme="majorHAnsi" w:cstheme="majorHAnsi"/>
          <w:sz w:val="20"/>
          <w:szCs w:val="20"/>
          <w:lang w:val="fr-FR"/>
        </w:rPr>
      </w:pPr>
      <w:r w:rsidRPr="00440F7F">
        <w:rPr>
          <w:rStyle w:val="normaltextrun"/>
          <w:rFonts w:asciiTheme="majorHAnsi" w:hAnsiTheme="majorHAnsi" w:cstheme="majorHAnsi"/>
          <w:color w:val="333333"/>
          <w:sz w:val="20"/>
          <w:szCs w:val="20"/>
          <w:lang w:val="fr-FR"/>
        </w:rPr>
        <w:t xml:space="preserve">Entrevue avec Perrine </w:t>
      </w:r>
      <w:proofErr w:type="spellStart"/>
      <w:r w:rsidRPr="00440F7F">
        <w:rPr>
          <w:rStyle w:val="normaltextrun"/>
          <w:rFonts w:asciiTheme="majorHAnsi" w:hAnsiTheme="majorHAnsi" w:cstheme="majorHAnsi"/>
          <w:color w:val="333333"/>
          <w:sz w:val="20"/>
          <w:szCs w:val="20"/>
          <w:lang w:val="fr-FR"/>
        </w:rPr>
        <w:t>Bieux</w:t>
      </w:r>
      <w:proofErr w:type="spellEnd"/>
      <w:r w:rsidRPr="00440F7F">
        <w:rPr>
          <w:rStyle w:val="normaltextrun"/>
          <w:rFonts w:asciiTheme="majorHAnsi" w:hAnsiTheme="majorHAnsi" w:cstheme="majorHAnsi"/>
          <w:color w:val="333333"/>
          <w:sz w:val="20"/>
          <w:szCs w:val="20"/>
          <w:lang w:val="fr-FR"/>
        </w:rPr>
        <w:t xml:space="preserve"> (et au moins un parent)</w:t>
      </w:r>
      <w:r w:rsidRPr="00440F7F">
        <w:rPr>
          <w:rStyle w:val="eop"/>
          <w:rFonts w:asciiTheme="majorHAnsi" w:hAnsiTheme="majorHAnsi" w:cstheme="majorHAnsi"/>
          <w:sz w:val="20"/>
          <w:szCs w:val="20"/>
          <w:lang w:val="fr-FR"/>
        </w:rPr>
        <w:t> </w:t>
      </w:r>
    </w:p>
    <w:p w:rsidRPr="00440F7F" w:rsidR="00440F7F" w:rsidP="00440F7F" w:rsidRDefault="00440F7F" w14:paraId="49692AB5" w14:textId="77777777">
      <w:pPr>
        <w:pStyle w:val="paragraph"/>
        <w:numPr>
          <w:ilvl w:val="0"/>
          <w:numId w:val="18"/>
        </w:numPr>
        <w:spacing w:before="0" w:beforeAutospacing="0" w:after="0" w:afterAutospacing="0"/>
        <w:ind w:left="360"/>
        <w:textAlignment w:val="baseline"/>
        <w:rPr>
          <w:rFonts w:asciiTheme="majorHAnsi" w:hAnsiTheme="majorHAnsi" w:cstheme="majorHAnsi"/>
          <w:sz w:val="20"/>
          <w:szCs w:val="20"/>
        </w:rPr>
      </w:pPr>
      <w:r w:rsidRPr="00440F7F">
        <w:rPr>
          <w:rStyle w:val="normaltextrun"/>
          <w:rFonts w:asciiTheme="majorHAnsi" w:hAnsiTheme="majorHAnsi" w:cstheme="majorHAnsi"/>
          <w:color w:val="333333"/>
          <w:sz w:val="20"/>
          <w:szCs w:val="20"/>
        </w:rPr>
        <w:t xml:space="preserve">Commission </w:t>
      </w:r>
      <w:proofErr w:type="spellStart"/>
      <w:r w:rsidRPr="00440F7F">
        <w:rPr>
          <w:rStyle w:val="normaltextrun"/>
          <w:rFonts w:asciiTheme="majorHAnsi" w:hAnsiTheme="majorHAnsi" w:cstheme="majorHAnsi"/>
          <w:color w:val="333333"/>
          <w:sz w:val="20"/>
          <w:szCs w:val="20"/>
        </w:rPr>
        <w:t>compétitions</w:t>
      </w:r>
      <w:proofErr w:type="spellEnd"/>
      <w:r w:rsidRPr="00440F7F">
        <w:rPr>
          <w:rStyle w:val="eop"/>
          <w:rFonts w:asciiTheme="majorHAnsi" w:hAnsiTheme="majorHAnsi" w:cstheme="majorHAnsi"/>
          <w:sz w:val="20"/>
          <w:szCs w:val="20"/>
        </w:rPr>
        <w:t> </w:t>
      </w:r>
    </w:p>
    <w:p w:rsidRPr="00440F7F" w:rsidR="00440F7F" w:rsidP="00440F7F" w:rsidRDefault="00440F7F" w14:paraId="6298396B" w14:textId="77777777">
      <w:pPr>
        <w:pStyle w:val="paragraph"/>
        <w:numPr>
          <w:ilvl w:val="0"/>
          <w:numId w:val="18"/>
        </w:numPr>
        <w:spacing w:before="0" w:beforeAutospacing="0" w:after="0" w:afterAutospacing="0"/>
        <w:ind w:left="360"/>
        <w:textAlignment w:val="baseline"/>
        <w:rPr>
          <w:rFonts w:asciiTheme="majorHAnsi" w:hAnsiTheme="majorHAnsi" w:cstheme="majorHAnsi"/>
          <w:sz w:val="20"/>
          <w:szCs w:val="20"/>
        </w:rPr>
      </w:pPr>
      <w:r w:rsidRPr="00440F7F">
        <w:rPr>
          <w:rStyle w:val="normaltextrun"/>
          <w:rFonts w:asciiTheme="majorHAnsi" w:hAnsiTheme="majorHAnsi" w:cstheme="majorHAnsi"/>
          <w:color w:val="333333"/>
          <w:sz w:val="20"/>
          <w:szCs w:val="20"/>
        </w:rPr>
        <w:t xml:space="preserve">Commission </w:t>
      </w:r>
      <w:proofErr w:type="spellStart"/>
      <w:r w:rsidRPr="00440F7F">
        <w:rPr>
          <w:rStyle w:val="normaltextrun"/>
          <w:rFonts w:asciiTheme="majorHAnsi" w:hAnsiTheme="majorHAnsi" w:cstheme="majorHAnsi"/>
          <w:color w:val="333333"/>
          <w:sz w:val="20"/>
          <w:szCs w:val="20"/>
        </w:rPr>
        <w:t>falaises</w:t>
      </w:r>
      <w:proofErr w:type="spellEnd"/>
      <w:r w:rsidRPr="00440F7F">
        <w:rPr>
          <w:rStyle w:val="eop"/>
          <w:rFonts w:asciiTheme="majorHAnsi" w:hAnsiTheme="majorHAnsi" w:cstheme="majorHAnsi"/>
          <w:sz w:val="20"/>
          <w:szCs w:val="20"/>
        </w:rPr>
        <w:t> </w:t>
      </w:r>
    </w:p>
    <w:p w:rsidRPr="00440F7F" w:rsidR="00440F7F" w:rsidP="00440F7F" w:rsidRDefault="00440F7F" w14:paraId="04DFABA5" w14:textId="77777777">
      <w:pPr>
        <w:pStyle w:val="paragraph"/>
        <w:numPr>
          <w:ilvl w:val="1"/>
          <w:numId w:val="18"/>
        </w:numPr>
        <w:spacing w:before="0" w:beforeAutospacing="0" w:after="0" w:afterAutospacing="0"/>
        <w:ind w:left="720"/>
        <w:textAlignment w:val="baseline"/>
        <w:rPr>
          <w:rFonts w:asciiTheme="majorHAnsi" w:hAnsiTheme="majorHAnsi" w:cstheme="majorHAnsi"/>
          <w:sz w:val="20"/>
          <w:szCs w:val="20"/>
          <w:lang w:val="fr-FR"/>
        </w:rPr>
      </w:pPr>
      <w:r w:rsidRPr="00440F7F">
        <w:rPr>
          <w:rStyle w:val="normaltextrun"/>
          <w:rFonts w:asciiTheme="majorHAnsi" w:hAnsiTheme="majorHAnsi" w:cstheme="majorHAnsi"/>
          <w:color w:val="333333"/>
          <w:sz w:val="20"/>
          <w:szCs w:val="20"/>
          <w:lang w:val="fr-FR"/>
        </w:rPr>
        <w:t>Demande de remboursement de la formation ouvreur</w:t>
      </w:r>
      <w:r w:rsidRPr="00440F7F">
        <w:rPr>
          <w:rStyle w:val="eop"/>
          <w:rFonts w:asciiTheme="majorHAnsi" w:hAnsiTheme="majorHAnsi" w:cstheme="majorHAnsi"/>
          <w:sz w:val="20"/>
          <w:szCs w:val="20"/>
          <w:lang w:val="fr-FR"/>
        </w:rPr>
        <w:t> </w:t>
      </w:r>
    </w:p>
    <w:p w:rsidRPr="00440F7F" w:rsidR="00440F7F" w:rsidP="00440F7F" w:rsidRDefault="00440F7F" w14:paraId="13C89064" w14:textId="77777777">
      <w:pPr>
        <w:pStyle w:val="paragraph"/>
        <w:numPr>
          <w:ilvl w:val="1"/>
          <w:numId w:val="18"/>
        </w:numPr>
        <w:spacing w:before="0" w:beforeAutospacing="0" w:after="0" w:afterAutospacing="0"/>
        <w:ind w:left="720"/>
        <w:textAlignment w:val="baseline"/>
        <w:rPr>
          <w:rFonts w:asciiTheme="majorHAnsi" w:hAnsiTheme="majorHAnsi" w:cstheme="majorHAnsi"/>
          <w:sz w:val="20"/>
          <w:szCs w:val="20"/>
        </w:rPr>
      </w:pPr>
      <w:r w:rsidRPr="00440F7F">
        <w:rPr>
          <w:rStyle w:val="normaltextrun"/>
          <w:rFonts w:asciiTheme="majorHAnsi" w:hAnsiTheme="majorHAnsi" w:cstheme="majorHAnsi"/>
          <w:color w:val="333333"/>
          <w:sz w:val="20"/>
          <w:szCs w:val="20"/>
        </w:rPr>
        <w:t xml:space="preserve">Clean-Up Day </w:t>
      </w:r>
      <w:proofErr w:type="spellStart"/>
      <w:r w:rsidRPr="00440F7F">
        <w:rPr>
          <w:rStyle w:val="normaltextrun"/>
          <w:rFonts w:asciiTheme="majorHAnsi" w:hAnsiTheme="majorHAnsi" w:cstheme="majorHAnsi"/>
          <w:color w:val="333333"/>
          <w:sz w:val="20"/>
          <w:szCs w:val="20"/>
        </w:rPr>
        <w:t>Wanterbach</w:t>
      </w:r>
      <w:proofErr w:type="spellEnd"/>
      <w:r w:rsidRPr="00440F7F">
        <w:rPr>
          <w:rStyle w:val="normaltextrun"/>
          <w:rFonts w:asciiTheme="majorHAnsi" w:hAnsiTheme="majorHAnsi" w:cstheme="majorHAnsi"/>
          <w:color w:val="333333"/>
          <w:sz w:val="20"/>
          <w:szCs w:val="20"/>
        </w:rPr>
        <w:t xml:space="preserve"> 2019</w:t>
      </w:r>
      <w:r w:rsidRPr="00440F7F">
        <w:rPr>
          <w:rStyle w:val="eop"/>
          <w:rFonts w:asciiTheme="majorHAnsi" w:hAnsiTheme="majorHAnsi" w:cstheme="majorHAnsi"/>
          <w:sz w:val="20"/>
          <w:szCs w:val="20"/>
        </w:rPr>
        <w:t> </w:t>
      </w:r>
    </w:p>
    <w:p w:rsidRPr="00440F7F" w:rsidR="00440F7F" w:rsidP="00440F7F" w:rsidRDefault="00440F7F" w14:paraId="10580FB1" w14:textId="77777777">
      <w:pPr>
        <w:pStyle w:val="paragraph"/>
        <w:numPr>
          <w:ilvl w:val="1"/>
          <w:numId w:val="18"/>
        </w:numPr>
        <w:spacing w:before="0" w:beforeAutospacing="0" w:after="0" w:afterAutospacing="0"/>
        <w:ind w:left="720"/>
        <w:textAlignment w:val="baseline"/>
        <w:rPr>
          <w:rFonts w:asciiTheme="majorHAnsi" w:hAnsiTheme="majorHAnsi" w:cstheme="majorHAnsi"/>
          <w:sz w:val="20"/>
          <w:szCs w:val="20"/>
        </w:rPr>
      </w:pPr>
      <w:proofErr w:type="spellStart"/>
      <w:r w:rsidRPr="00440F7F">
        <w:rPr>
          <w:rStyle w:val="normaltextrun"/>
          <w:rFonts w:asciiTheme="majorHAnsi" w:hAnsiTheme="majorHAnsi" w:cstheme="majorHAnsi"/>
          <w:color w:val="333333"/>
          <w:sz w:val="20"/>
          <w:szCs w:val="20"/>
        </w:rPr>
        <w:t>Baerdrëf</w:t>
      </w:r>
      <w:proofErr w:type="spellEnd"/>
      <w:r w:rsidRPr="00440F7F">
        <w:rPr>
          <w:rStyle w:val="normaltextrun"/>
          <w:rFonts w:asciiTheme="majorHAnsi" w:hAnsiTheme="majorHAnsi" w:cstheme="majorHAnsi"/>
          <w:color w:val="333333"/>
          <w:sz w:val="20"/>
          <w:szCs w:val="20"/>
        </w:rPr>
        <w:t xml:space="preserve"> </w:t>
      </w:r>
      <w:proofErr w:type="spellStart"/>
      <w:r w:rsidRPr="00440F7F">
        <w:rPr>
          <w:rStyle w:val="normaltextrun"/>
          <w:rFonts w:asciiTheme="majorHAnsi" w:hAnsiTheme="majorHAnsi" w:cstheme="majorHAnsi"/>
          <w:color w:val="333333"/>
          <w:sz w:val="20"/>
          <w:szCs w:val="20"/>
        </w:rPr>
        <w:t>klëmmt</w:t>
      </w:r>
      <w:proofErr w:type="spellEnd"/>
      <w:r w:rsidRPr="00440F7F">
        <w:rPr>
          <w:rStyle w:val="normaltextrun"/>
          <w:rFonts w:asciiTheme="majorHAnsi" w:hAnsiTheme="majorHAnsi" w:cstheme="majorHAnsi"/>
          <w:color w:val="333333"/>
          <w:sz w:val="20"/>
          <w:szCs w:val="20"/>
        </w:rPr>
        <w:t>, le 30.6</w:t>
      </w:r>
      <w:r w:rsidRPr="00440F7F">
        <w:rPr>
          <w:rStyle w:val="eop"/>
          <w:rFonts w:asciiTheme="majorHAnsi" w:hAnsiTheme="majorHAnsi" w:cstheme="majorHAnsi"/>
          <w:sz w:val="20"/>
          <w:szCs w:val="20"/>
        </w:rPr>
        <w:t> </w:t>
      </w:r>
    </w:p>
    <w:p w:rsidRPr="00440F7F" w:rsidR="00440F7F" w:rsidP="00440F7F" w:rsidRDefault="00440F7F" w14:paraId="1D5EB818" w14:textId="77777777">
      <w:pPr>
        <w:pStyle w:val="paragraph"/>
        <w:numPr>
          <w:ilvl w:val="0"/>
          <w:numId w:val="18"/>
        </w:numPr>
        <w:spacing w:before="0" w:beforeAutospacing="0" w:after="0" w:afterAutospacing="0"/>
        <w:ind w:left="360"/>
        <w:textAlignment w:val="baseline"/>
        <w:rPr>
          <w:rFonts w:asciiTheme="majorHAnsi" w:hAnsiTheme="majorHAnsi" w:cstheme="majorHAnsi"/>
          <w:sz w:val="20"/>
          <w:szCs w:val="20"/>
        </w:rPr>
      </w:pPr>
      <w:r w:rsidRPr="00440F7F">
        <w:rPr>
          <w:rStyle w:val="normaltextrun"/>
          <w:rFonts w:asciiTheme="majorHAnsi" w:hAnsiTheme="majorHAnsi" w:cstheme="majorHAnsi"/>
          <w:color w:val="333333"/>
          <w:sz w:val="20"/>
          <w:szCs w:val="20"/>
        </w:rPr>
        <w:t xml:space="preserve">Commission </w:t>
      </w:r>
      <w:proofErr w:type="spellStart"/>
      <w:r w:rsidRPr="00440F7F">
        <w:rPr>
          <w:rStyle w:val="normaltextrun"/>
          <w:rFonts w:asciiTheme="majorHAnsi" w:hAnsiTheme="majorHAnsi" w:cstheme="majorHAnsi"/>
          <w:color w:val="333333"/>
          <w:sz w:val="20"/>
          <w:szCs w:val="20"/>
        </w:rPr>
        <w:t>alpinisme</w:t>
      </w:r>
      <w:proofErr w:type="spellEnd"/>
      <w:r w:rsidRPr="00440F7F">
        <w:rPr>
          <w:rStyle w:val="eop"/>
          <w:rFonts w:asciiTheme="majorHAnsi" w:hAnsiTheme="majorHAnsi" w:cstheme="majorHAnsi"/>
          <w:sz w:val="20"/>
          <w:szCs w:val="20"/>
        </w:rPr>
        <w:t> </w:t>
      </w:r>
    </w:p>
    <w:p w:rsidRPr="00440F7F" w:rsidR="00440F7F" w:rsidP="00440F7F" w:rsidRDefault="00440F7F" w14:paraId="55C92C70" w14:textId="77777777">
      <w:pPr>
        <w:pStyle w:val="paragraph"/>
        <w:numPr>
          <w:ilvl w:val="1"/>
          <w:numId w:val="18"/>
        </w:numPr>
        <w:spacing w:before="0" w:beforeAutospacing="0" w:after="0" w:afterAutospacing="0"/>
        <w:ind w:left="720"/>
        <w:textAlignment w:val="baseline"/>
        <w:rPr>
          <w:rFonts w:asciiTheme="majorHAnsi" w:hAnsiTheme="majorHAnsi" w:cstheme="majorHAnsi"/>
          <w:sz w:val="20"/>
          <w:szCs w:val="20"/>
        </w:rPr>
      </w:pPr>
      <w:r w:rsidRPr="00440F7F">
        <w:rPr>
          <w:rStyle w:val="normaltextrun"/>
          <w:rFonts w:asciiTheme="majorHAnsi" w:hAnsiTheme="majorHAnsi" w:cstheme="majorHAnsi"/>
          <w:color w:val="333333"/>
          <w:sz w:val="20"/>
          <w:szCs w:val="20"/>
        </w:rPr>
        <w:t>Stage à Chamonix</w:t>
      </w:r>
      <w:r w:rsidRPr="00440F7F">
        <w:rPr>
          <w:rStyle w:val="eop"/>
          <w:rFonts w:asciiTheme="majorHAnsi" w:hAnsiTheme="majorHAnsi" w:cstheme="majorHAnsi"/>
          <w:sz w:val="20"/>
          <w:szCs w:val="20"/>
        </w:rPr>
        <w:t> </w:t>
      </w:r>
    </w:p>
    <w:p w:rsidRPr="00440F7F" w:rsidR="00440F7F" w:rsidP="00440F7F" w:rsidRDefault="00440F7F" w14:paraId="21BA959D" w14:textId="77777777">
      <w:pPr>
        <w:pStyle w:val="paragraph"/>
        <w:numPr>
          <w:ilvl w:val="0"/>
          <w:numId w:val="18"/>
        </w:numPr>
        <w:spacing w:before="0" w:beforeAutospacing="0" w:after="0" w:afterAutospacing="0"/>
        <w:ind w:left="360"/>
        <w:textAlignment w:val="baseline"/>
        <w:rPr>
          <w:rFonts w:asciiTheme="majorHAnsi" w:hAnsiTheme="majorHAnsi" w:cstheme="majorHAnsi"/>
          <w:sz w:val="20"/>
          <w:szCs w:val="20"/>
        </w:rPr>
      </w:pPr>
      <w:r w:rsidRPr="00440F7F">
        <w:rPr>
          <w:rStyle w:val="normaltextrun"/>
          <w:rFonts w:asciiTheme="majorHAnsi" w:hAnsiTheme="majorHAnsi" w:cstheme="majorHAnsi"/>
          <w:color w:val="333333"/>
          <w:sz w:val="20"/>
          <w:szCs w:val="20"/>
        </w:rPr>
        <w:t>Commission formations</w:t>
      </w:r>
      <w:r w:rsidRPr="00440F7F">
        <w:rPr>
          <w:rStyle w:val="eop"/>
          <w:rFonts w:asciiTheme="majorHAnsi" w:hAnsiTheme="majorHAnsi" w:cstheme="majorHAnsi"/>
          <w:sz w:val="20"/>
          <w:szCs w:val="20"/>
        </w:rPr>
        <w:t> </w:t>
      </w:r>
    </w:p>
    <w:p w:rsidRPr="00440F7F" w:rsidR="00440F7F" w:rsidP="00440F7F" w:rsidRDefault="00440F7F" w14:paraId="0E0A621C" w14:textId="77777777">
      <w:pPr>
        <w:pStyle w:val="paragraph"/>
        <w:numPr>
          <w:ilvl w:val="1"/>
          <w:numId w:val="18"/>
        </w:numPr>
        <w:spacing w:before="0" w:beforeAutospacing="0" w:after="0" w:afterAutospacing="0"/>
        <w:ind w:left="720"/>
        <w:textAlignment w:val="baseline"/>
        <w:rPr>
          <w:rFonts w:asciiTheme="majorHAnsi" w:hAnsiTheme="majorHAnsi" w:cstheme="majorHAnsi"/>
          <w:sz w:val="20"/>
          <w:szCs w:val="20"/>
          <w:lang w:val="fr-FR"/>
        </w:rPr>
      </w:pPr>
      <w:r w:rsidRPr="00440F7F">
        <w:rPr>
          <w:rStyle w:val="normaltextrun"/>
          <w:rFonts w:asciiTheme="majorHAnsi" w:hAnsiTheme="majorHAnsi" w:cstheme="majorHAnsi"/>
          <w:color w:val="333333"/>
          <w:sz w:val="20"/>
          <w:szCs w:val="20"/>
          <w:lang w:val="fr-FR"/>
        </w:rPr>
        <w:t>Examens de rattrapage entraîneur C - délibérations</w:t>
      </w:r>
      <w:r w:rsidRPr="00440F7F">
        <w:rPr>
          <w:rStyle w:val="eop"/>
          <w:rFonts w:asciiTheme="majorHAnsi" w:hAnsiTheme="majorHAnsi" w:cstheme="majorHAnsi"/>
          <w:sz w:val="20"/>
          <w:szCs w:val="20"/>
          <w:lang w:val="fr-FR"/>
        </w:rPr>
        <w:t> </w:t>
      </w:r>
    </w:p>
    <w:p w:rsidRPr="00440F7F" w:rsidR="00440F7F" w:rsidP="00440F7F" w:rsidRDefault="00440F7F" w14:paraId="3F6276E2" w14:textId="77777777">
      <w:pPr>
        <w:pStyle w:val="paragraph"/>
        <w:numPr>
          <w:ilvl w:val="1"/>
          <w:numId w:val="18"/>
        </w:numPr>
        <w:spacing w:before="0" w:beforeAutospacing="0" w:after="0" w:afterAutospacing="0"/>
        <w:ind w:left="720"/>
        <w:textAlignment w:val="baseline"/>
        <w:rPr>
          <w:rFonts w:asciiTheme="majorHAnsi" w:hAnsiTheme="majorHAnsi" w:cstheme="majorHAnsi"/>
          <w:sz w:val="20"/>
          <w:szCs w:val="20"/>
        </w:rPr>
      </w:pPr>
      <w:proofErr w:type="spellStart"/>
      <w:r w:rsidRPr="00440F7F">
        <w:rPr>
          <w:rStyle w:val="normaltextrun"/>
          <w:rFonts w:asciiTheme="majorHAnsi" w:hAnsiTheme="majorHAnsi" w:cstheme="majorHAnsi"/>
          <w:color w:val="333333"/>
          <w:sz w:val="20"/>
          <w:szCs w:val="20"/>
        </w:rPr>
        <w:t>Entrevue</w:t>
      </w:r>
      <w:proofErr w:type="spellEnd"/>
      <w:r w:rsidRPr="00440F7F">
        <w:rPr>
          <w:rStyle w:val="normaltextrun"/>
          <w:rFonts w:asciiTheme="majorHAnsi" w:hAnsiTheme="majorHAnsi" w:cstheme="majorHAnsi"/>
          <w:color w:val="333333"/>
          <w:sz w:val="20"/>
          <w:szCs w:val="20"/>
        </w:rPr>
        <w:t xml:space="preserve"> avec </w:t>
      </w:r>
      <w:proofErr w:type="spellStart"/>
      <w:r w:rsidRPr="00440F7F">
        <w:rPr>
          <w:rStyle w:val="normaltextrun"/>
          <w:rFonts w:asciiTheme="majorHAnsi" w:hAnsiTheme="majorHAnsi" w:cstheme="majorHAnsi"/>
          <w:color w:val="333333"/>
          <w:sz w:val="20"/>
          <w:szCs w:val="20"/>
        </w:rPr>
        <w:t>l’ENEPS</w:t>
      </w:r>
      <w:proofErr w:type="spellEnd"/>
      <w:r w:rsidRPr="00440F7F">
        <w:rPr>
          <w:rStyle w:val="eop"/>
          <w:rFonts w:asciiTheme="majorHAnsi" w:hAnsiTheme="majorHAnsi" w:cstheme="majorHAnsi"/>
          <w:sz w:val="20"/>
          <w:szCs w:val="20"/>
        </w:rPr>
        <w:t> </w:t>
      </w:r>
    </w:p>
    <w:p w:rsidRPr="00440F7F" w:rsidR="00440F7F" w:rsidP="00440F7F" w:rsidRDefault="00440F7F" w14:paraId="3F77841C" w14:textId="77777777">
      <w:pPr>
        <w:pStyle w:val="paragraph"/>
        <w:numPr>
          <w:ilvl w:val="1"/>
          <w:numId w:val="18"/>
        </w:numPr>
        <w:spacing w:before="0" w:beforeAutospacing="0" w:after="0" w:afterAutospacing="0"/>
        <w:ind w:left="720"/>
        <w:textAlignment w:val="baseline"/>
        <w:rPr>
          <w:rFonts w:asciiTheme="majorHAnsi" w:hAnsiTheme="majorHAnsi" w:cstheme="majorHAnsi"/>
          <w:sz w:val="20"/>
          <w:szCs w:val="20"/>
          <w:lang w:val="fr-FR"/>
        </w:rPr>
      </w:pPr>
      <w:r w:rsidRPr="00440F7F">
        <w:rPr>
          <w:rStyle w:val="normaltextrun"/>
          <w:rFonts w:asciiTheme="majorHAnsi" w:hAnsiTheme="majorHAnsi" w:cstheme="majorHAnsi"/>
          <w:color w:val="333333"/>
          <w:sz w:val="20"/>
          <w:szCs w:val="20"/>
          <w:lang w:val="fr-FR"/>
        </w:rPr>
        <w:t>Proposition de scinder en deux la formation entraîneur C</w:t>
      </w:r>
      <w:r w:rsidRPr="00440F7F">
        <w:rPr>
          <w:rStyle w:val="eop"/>
          <w:rFonts w:asciiTheme="majorHAnsi" w:hAnsiTheme="majorHAnsi" w:cstheme="majorHAnsi"/>
          <w:sz w:val="20"/>
          <w:szCs w:val="20"/>
          <w:lang w:val="fr-FR"/>
        </w:rPr>
        <w:t> </w:t>
      </w:r>
    </w:p>
    <w:p w:rsidRPr="00440F7F" w:rsidR="00440F7F" w:rsidP="00440F7F" w:rsidRDefault="00440F7F" w14:paraId="6713EF00" w14:textId="77777777">
      <w:pPr>
        <w:pStyle w:val="paragraph"/>
        <w:numPr>
          <w:ilvl w:val="0"/>
          <w:numId w:val="18"/>
        </w:numPr>
        <w:spacing w:before="0" w:beforeAutospacing="0" w:after="0" w:afterAutospacing="0"/>
        <w:ind w:left="360"/>
        <w:textAlignment w:val="baseline"/>
        <w:rPr>
          <w:rFonts w:asciiTheme="majorHAnsi" w:hAnsiTheme="majorHAnsi" w:cstheme="majorHAnsi"/>
          <w:sz w:val="20"/>
          <w:szCs w:val="20"/>
          <w:lang w:val="fr-FR"/>
        </w:rPr>
      </w:pPr>
      <w:r w:rsidRPr="00440F7F">
        <w:rPr>
          <w:rStyle w:val="normaltextrun"/>
          <w:rFonts w:asciiTheme="majorHAnsi" w:hAnsiTheme="majorHAnsi" w:cstheme="majorHAnsi"/>
          <w:color w:val="333333"/>
          <w:sz w:val="20"/>
          <w:szCs w:val="20"/>
          <w:lang w:val="fr-FR"/>
        </w:rPr>
        <w:t>Transferts : proposition d’un nouveau texte encadrant les transferts des compétiteurs d’un club vers un autre</w:t>
      </w:r>
      <w:r w:rsidRPr="00440F7F">
        <w:rPr>
          <w:rStyle w:val="eop"/>
          <w:rFonts w:asciiTheme="majorHAnsi" w:hAnsiTheme="majorHAnsi" w:cstheme="majorHAnsi"/>
          <w:sz w:val="20"/>
          <w:szCs w:val="20"/>
          <w:lang w:val="fr-FR"/>
        </w:rPr>
        <w:t> </w:t>
      </w:r>
    </w:p>
    <w:p w:rsidRPr="00440F7F" w:rsidR="00440F7F" w:rsidP="00440F7F" w:rsidRDefault="00440F7F" w14:paraId="02C4C21F" w14:textId="77777777">
      <w:pPr>
        <w:pStyle w:val="paragraph"/>
        <w:numPr>
          <w:ilvl w:val="0"/>
          <w:numId w:val="18"/>
        </w:numPr>
        <w:spacing w:before="0" w:beforeAutospacing="0" w:after="0" w:afterAutospacing="0"/>
        <w:ind w:left="360"/>
        <w:textAlignment w:val="baseline"/>
        <w:rPr>
          <w:rFonts w:asciiTheme="majorHAnsi" w:hAnsiTheme="majorHAnsi" w:cstheme="majorHAnsi"/>
          <w:sz w:val="20"/>
          <w:szCs w:val="20"/>
          <w:lang w:val="fr-FR"/>
        </w:rPr>
      </w:pPr>
      <w:r w:rsidRPr="00440F7F">
        <w:rPr>
          <w:rStyle w:val="normaltextrun"/>
          <w:rFonts w:asciiTheme="majorHAnsi" w:hAnsiTheme="majorHAnsi" w:cstheme="majorHAnsi"/>
          <w:color w:val="333333"/>
          <w:sz w:val="20"/>
          <w:szCs w:val="20"/>
          <w:lang w:val="fr-FR"/>
        </w:rPr>
        <w:t>Refonte du site internet de la FLERA</w:t>
      </w:r>
      <w:r w:rsidRPr="00440F7F">
        <w:rPr>
          <w:rStyle w:val="eop"/>
          <w:rFonts w:asciiTheme="majorHAnsi" w:hAnsiTheme="majorHAnsi" w:cstheme="majorHAnsi"/>
          <w:sz w:val="20"/>
          <w:szCs w:val="20"/>
          <w:lang w:val="fr-FR"/>
        </w:rPr>
        <w:t> </w:t>
      </w:r>
    </w:p>
    <w:p w:rsidRPr="00440F7F" w:rsidR="00440F7F" w:rsidP="00440F7F" w:rsidRDefault="00440F7F" w14:paraId="5157E10C" w14:textId="77777777">
      <w:pPr>
        <w:pStyle w:val="paragraph"/>
        <w:numPr>
          <w:ilvl w:val="0"/>
          <w:numId w:val="18"/>
        </w:numPr>
        <w:spacing w:before="0" w:beforeAutospacing="0" w:after="0" w:afterAutospacing="0"/>
        <w:ind w:left="360"/>
        <w:textAlignment w:val="baseline"/>
        <w:rPr>
          <w:rFonts w:asciiTheme="majorHAnsi" w:hAnsiTheme="majorHAnsi" w:cstheme="majorHAnsi"/>
          <w:sz w:val="20"/>
          <w:szCs w:val="20"/>
        </w:rPr>
      </w:pPr>
      <w:r w:rsidRPr="00440F7F">
        <w:rPr>
          <w:rStyle w:val="normaltextrun"/>
          <w:rFonts w:asciiTheme="majorHAnsi" w:hAnsiTheme="majorHAnsi" w:cstheme="majorHAnsi"/>
          <w:color w:val="333333"/>
          <w:sz w:val="20"/>
          <w:szCs w:val="20"/>
        </w:rPr>
        <w:t xml:space="preserve">Divers et </w:t>
      </w:r>
      <w:proofErr w:type="spellStart"/>
      <w:r w:rsidRPr="00440F7F">
        <w:rPr>
          <w:rStyle w:val="normaltextrun"/>
          <w:rFonts w:asciiTheme="majorHAnsi" w:hAnsiTheme="majorHAnsi" w:cstheme="majorHAnsi"/>
          <w:color w:val="333333"/>
          <w:sz w:val="20"/>
          <w:szCs w:val="20"/>
        </w:rPr>
        <w:t>courrier</w:t>
      </w:r>
      <w:proofErr w:type="spellEnd"/>
      <w:r w:rsidRPr="00440F7F">
        <w:rPr>
          <w:rStyle w:val="eop"/>
          <w:rFonts w:asciiTheme="majorHAnsi" w:hAnsiTheme="majorHAnsi" w:cstheme="majorHAnsi"/>
          <w:sz w:val="20"/>
          <w:szCs w:val="20"/>
        </w:rPr>
        <w:t> </w:t>
      </w:r>
    </w:p>
    <w:p w:rsidRPr="00440F7F" w:rsidR="00440F7F" w:rsidP="00440F7F" w:rsidRDefault="00440F7F" w14:paraId="336175A2" w14:textId="77777777">
      <w:pPr>
        <w:pStyle w:val="paragraph"/>
        <w:numPr>
          <w:ilvl w:val="1"/>
          <w:numId w:val="18"/>
        </w:numPr>
        <w:spacing w:before="0" w:beforeAutospacing="0" w:after="0" w:afterAutospacing="0"/>
        <w:ind w:left="720"/>
        <w:textAlignment w:val="baseline"/>
        <w:rPr>
          <w:rFonts w:asciiTheme="majorHAnsi" w:hAnsiTheme="majorHAnsi" w:cstheme="majorHAnsi"/>
          <w:sz w:val="20"/>
          <w:szCs w:val="20"/>
        </w:rPr>
      </w:pPr>
      <w:r w:rsidRPr="00440F7F">
        <w:rPr>
          <w:rStyle w:val="normaltextrun"/>
          <w:rFonts w:asciiTheme="majorHAnsi" w:hAnsiTheme="majorHAnsi" w:cstheme="majorHAnsi"/>
          <w:color w:val="333333"/>
          <w:sz w:val="20"/>
          <w:szCs w:val="20"/>
        </w:rPr>
        <w:t xml:space="preserve">Facture </w:t>
      </w:r>
      <w:proofErr w:type="spellStart"/>
      <w:r w:rsidRPr="00440F7F">
        <w:rPr>
          <w:rStyle w:val="normaltextrun"/>
          <w:rFonts w:asciiTheme="majorHAnsi" w:hAnsiTheme="majorHAnsi" w:cstheme="majorHAnsi"/>
          <w:color w:val="333333"/>
          <w:sz w:val="20"/>
          <w:szCs w:val="20"/>
        </w:rPr>
        <w:t>Eifelblock</w:t>
      </w:r>
      <w:proofErr w:type="spellEnd"/>
      <w:r w:rsidRPr="00440F7F">
        <w:rPr>
          <w:rStyle w:val="eop"/>
          <w:rFonts w:asciiTheme="majorHAnsi" w:hAnsiTheme="majorHAnsi" w:cstheme="majorHAnsi"/>
          <w:sz w:val="20"/>
          <w:szCs w:val="20"/>
        </w:rPr>
        <w:t> </w:t>
      </w:r>
    </w:p>
    <w:p w:rsidRPr="00440F7F" w:rsidR="00440F7F" w:rsidP="00440F7F" w:rsidRDefault="00440F7F" w14:paraId="3CEAA463" w14:textId="77777777">
      <w:pPr>
        <w:pStyle w:val="paragraph"/>
        <w:numPr>
          <w:ilvl w:val="1"/>
          <w:numId w:val="18"/>
        </w:numPr>
        <w:spacing w:before="0" w:beforeAutospacing="0" w:after="0" w:afterAutospacing="0"/>
        <w:ind w:left="720"/>
        <w:textAlignment w:val="baseline"/>
        <w:rPr>
          <w:rFonts w:asciiTheme="majorHAnsi" w:hAnsiTheme="majorHAnsi" w:cstheme="majorHAnsi"/>
          <w:sz w:val="20"/>
          <w:szCs w:val="20"/>
        </w:rPr>
      </w:pPr>
      <w:proofErr w:type="spellStart"/>
      <w:r w:rsidRPr="00440F7F">
        <w:rPr>
          <w:rStyle w:val="normaltextrun"/>
          <w:rFonts w:asciiTheme="majorHAnsi" w:hAnsiTheme="majorHAnsi" w:cstheme="majorHAnsi"/>
          <w:color w:val="333333"/>
          <w:sz w:val="20"/>
          <w:szCs w:val="20"/>
        </w:rPr>
        <w:t>Courriel</w:t>
      </w:r>
      <w:proofErr w:type="spellEnd"/>
      <w:r w:rsidRPr="00440F7F">
        <w:rPr>
          <w:rStyle w:val="normaltextrun"/>
          <w:rFonts w:asciiTheme="majorHAnsi" w:hAnsiTheme="majorHAnsi" w:cstheme="majorHAnsi"/>
          <w:color w:val="333333"/>
          <w:sz w:val="20"/>
          <w:szCs w:val="20"/>
        </w:rPr>
        <w:t xml:space="preserve"> </w:t>
      </w:r>
      <w:proofErr w:type="spellStart"/>
      <w:r w:rsidRPr="00440F7F">
        <w:rPr>
          <w:rStyle w:val="normaltextrun"/>
          <w:rFonts w:asciiTheme="majorHAnsi" w:hAnsiTheme="majorHAnsi" w:cstheme="majorHAnsi"/>
          <w:color w:val="333333"/>
          <w:sz w:val="20"/>
          <w:szCs w:val="20"/>
        </w:rPr>
        <w:t>Coque</w:t>
      </w:r>
      <w:proofErr w:type="spellEnd"/>
      <w:r w:rsidRPr="00440F7F">
        <w:rPr>
          <w:rStyle w:val="normaltextrun"/>
          <w:rFonts w:asciiTheme="majorHAnsi" w:hAnsiTheme="majorHAnsi" w:cstheme="majorHAnsi"/>
          <w:color w:val="333333"/>
          <w:sz w:val="20"/>
          <w:szCs w:val="20"/>
        </w:rPr>
        <w:t xml:space="preserve"> </w:t>
      </w:r>
      <w:proofErr w:type="spellStart"/>
      <w:r w:rsidRPr="00440F7F">
        <w:rPr>
          <w:rStyle w:val="normaltextrun"/>
          <w:rFonts w:asciiTheme="majorHAnsi" w:hAnsiTheme="majorHAnsi" w:cstheme="majorHAnsi"/>
          <w:color w:val="333333"/>
          <w:sz w:val="20"/>
          <w:szCs w:val="20"/>
        </w:rPr>
        <w:t>championnat</w:t>
      </w:r>
      <w:proofErr w:type="spellEnd"/>
      <w:r w:rsidRPr="00440F7F">
        <w:rPr>
          <w:rStyle w:val="normaltextrun"/>
          <w:rFonts w:asciiTheme="majorHAnsi" w:hAnsiTheme="majorHAnsi" w:cstheme="majorHAnsi"/>
          <w:color w:val="333333"/>
          <w:sz w:val="20"/>
          <w:szCs w:val="20"/>
        </w:rPr>
        <w:t xml:space="preserve"> 2020</w:t>
      </w:r>
      <w:r w:rsidRPr="00440F7F">
        <w:rPr>
          <w:rStyle w:val="eop"/>
          <w:rFonts w:asciiTheme="majorHAnsi" w:hAnsiTheme="majorHAnsi" w:cstheme="majorHAnsi"/>
          <w:sz w:val="20"/>
          <w:szCs w:val="20"/>
        </w:rPr>
        <w:t> </w:t>
      </w:r>
    </w:p>
    <w:p w:rsidRPr="004071EF" w:rsidR="00A321E0" w:rsidP="00A321E0" w:rsidRDefault="00A321E0" w14:paraId="0D58273E" w14:textId="77777777">
      <w:pPr>
        <w:jc w:val="left"/>
        <w:rPr>
          <w:rFonts w:eastAsia="SimSun" w:cs="Calibri" w:asciiTheme="majorHAnsi" w:hAnsiTheme="majorHAnsi"/>
          <w:b/>
          <w:u w:val="single"/>
          <w:lang w:val="fr-CH" w:eastAsia="en-US"/>
        </w:rPr>
      </w:pPr>
    </w:p>
    <w:p w:rsidRPr="004071EF" w:rsidR="00A321E0" w:rsidP="00A321E0" w:rsidRDefault="00A321E0" w14:paraId="5D161E4D" w14:textId="77777777">
      <w:pPr>
        <w:jc w:val="left"/>
        <w:rPr>
          <w:rFonts w:eastAsia="SimSun" w:cs="Calibri" w:asciiTheme="majorHAnsi" w:hAnsiTheme="majorHAnsi"/>
          <w:b/>
          <w:u w:val="single"/>
          <w:lang w:val="fr-CH" w:eastAsia="en-US"/>
        </w:rPr>
      </w:pPr>
    </w:p>
    <w:p w:rsidRPr="004071EF" w:rsidR="00A321E0" w:rsidP="00A321E0" w:rsidRDefault="00A321E0" w14:paraId="3BFA7E86" w14:textId="77777777">
      <w:pPr>
        <w:jc w:val="left"/>
        <w:rPr>
          <w:rFonts w:eastAsia="SimSun" w:cs="Calibri" w:asciiTheme="majorHAnsi" w:hAnsiTheme="majorHAnsi"/>
          <w:b/>
          <w:u w:val="single"/>
          <w:lang w:val="fr-CH" w:eastAsia="en-US"/>
        </w:rPr>
      </w:pPr>
    </w:p>
    <w:p w:rsidRPr="004071EF" w:rsidR="00A321E0" w:rsidP="00A321E0" w:rsidRDefault="00A321E0" w14:paraId="63DBAFF1" w14:textId="77777777">
      <w:pPr>
        <w:jc w:val="left"/>
        <w:rPr>
          <w:rFonts w:eastAsia="SimSun" w:cs="Calibri" w:asciiTheme="majorHAnsi" w:hAnsiTheme="majorHAnsi"/>
          <w:b/>
          <w:u w:val="single"/>
          <w:lang w:val="fr-CH" w:eastAsia="en-US"/>
        </w:rPr>
      </w:pPr>
    </w:p>
    <w:p w:rsidRPr="004071EF" w:rsidR="00A321E0" w:rsidP="00A321E0" w:rsidRDefault="00A321E0" w14:paraId="6B3039A0" w14:textId="77777777">
      <w:pPr>
        <w:jc w:val="left"/>
        <w:rPr>
          <w:rFonts w:eastAsia="SimSun" w:cs="Calibri" w:asciiTheme="majorHAnsi" w:hAnsiTheme="majorHAnsi"/>
          <w:b/>
          <w:u w:val="single"/>
          <w:lang w:val="fr-CH" w:eastAsia="en-US"/>
        </w:rPr>
      </w:pPr>
    </w:p>
    <w:p w:rsidRPr="004071EF" w:rsidR="00A321E0" w:rsidP="00A321E0" w:rsidRDefault="00A321E0" w14:paraId="3B2C2294" w14:textId="77777777">
      <w:pPr>
        <w:jc w:val="left"/>
        <w:rPr>
          <w:rFonts w:eastAsia="SimSun" w:cs="Calibri" w:asciiTheme="majorHAnsi" w:hAnsiTheme="majorHAnsi"/>
          <w:b/>
          <w:u w:val="single"/>
          <w:lang w:val="fr-CH" w:eastAsia="en-US"/>
        </w:rPr>
      </w:pPr>
    </w:p>
    <w:p w:rsidRPr="004071EF" w:rsidR="00A321E0" w:rsidP="00A321E0" w:rsidRDefault="00A321E0" w14:paraId="11A8747E" w14:textId="77777777">
      <w:pPr>
        <w:jc w:val="left"/>
        <w:rPr>
          <w:rFonts w:eastAsia="SimSun" w:cs="Calibri" w:asciiTheme="majorHAnsi" w:hAnsiTheme="majorHAnsi"/>
          <w:b/>
          <w:u w:val="single"/>
          <w:lang w:val="fr-CH" w:eastAsia="en-US"/>
        </w:rPr>
      </w:pPr>
    </w:p>
    <w:p w:rsidRPr="004071EF" w:rsidR="00A321E0" w:rsidP="00A321E0" w:rsidRDefault="00A321E0" w14:paraId="6FBC5994" w14:textId="77777777">
      <w:pPr>
        <w:jc w:val="left"/>
        <w:rPr>
          <w:rFonts w:eastAsia="SimSun" w:cs="Calibri" w:asciiTheme="majorHAnsi" w:hAnsiTheme="majorHAnsi"/>
          <w:b/>
          <w:u w:val="single"/>
          <w:lang w:val="fr-CH" w:eastAsia="en-US"/>
        </w:rPr>
      </w:pPr>
    </w:p>
    <w:p w:rsidRPr="004071EF" w:rsidR="002D62FA" w:rsidP="00A321E0" w:rsidRDefault="00045DC0" w14:paraId="700E3862" w14:textId="12008C0C">
      <w:pPr>
        <w:jc w:val="left"/>
        <w:rPr>
          <w:rFonts w:eastAsia="SimSun" w:cs="Calibri" w:asciiTheme="majorHAnsi" w:hAnsiTheme="majorHAnsi"/>
          <w:b/>
          <w:u w:val="single"/>
          <w:lang w:val="fr-CH" w:eastAsia="en-US"/>
        </w:rPr>
      </w:pPr>
      <w:r w:rsidRPr="004071EF">
        <w:rPr>
          <w:rFonts w:eastAsia="SimSun" w:cs="Calibri" w:asciiTheme="majorHAnsi" w:hAnsiTheme="majorHAnsi"/>
          <w:b/>
          <w:u w:val="single"/>
          <w:lang w:val="fr-CH" w:eastAsia="en-US"/>
        </w:rPr>
        <w:t xml:space="preserve">1. </w:t>
      </w:r>
      <w:r w:rsidRPr="004071EF" w:rsidR="00D70040">
        <w:rPr>
          <w:rFonts w:eastAsia="SimSun" w:cs="Calibri" w:asciiTheme="majorHAnsi" w:hAnsiTheme="majorHAnsi"/>
          <w:b/>
          <w:u w:val="single"/>
          <w:lang w:val="fr-CH" w:eastAsia="en-US"/>
        </w:rPr>
        <w:t>Approbation du rapport de la séance précédente</w:t>
      </w:r>
      <w:r w:rsidRPr="004071EF" w:rsidR="006E5C62">
        <w:rPr>
          <w:rFonts w:eastAsia="SimSun" w:cs="Calibri" w:asciiTheme="majorHAnsi" w:hAnsiTheme="majorHAnsi"/>
          <w:b/>
          <w:u w:val="single"/>
          <w:lang w:val="fr-CH" w:eastAsia="en-US"/>
        </w:rPr>
        <w:t> :</w:t>
      </w:r>
    </w:p>
    <w:p w:rsidRPr="004071EF" w:rsidR="004F37AC" w:rsidP="00615BF3" w:rsidRDefault="00D70040" w14:paraId="7ECB562B" w14:textId="297441F7">
      <w:pPr>
        <w:rPr>
          <w:rFonts w:asciiTheme="majorHAnsi" w:hAnsiTheme="majorHAnsi"/>
          <w:lang w:val="fr-CH"/>
        </w:rPr>
      </w:pPr>
      <w:r w:rsidRPr="004071EF">
        <w:rPr>
          <w:rFonts w:asciiTheme="majorHAnsi" w:hAnsiTheme="majorHAnsi"/>
          <w:lang w:val="fr-CH"/>
        </w:rPr>
        <w:t>Le rapport est approuvé à l’unanimité</w:t>
      </w:r>
      <w:r w:rsidRPr="004071EF" w:rsidR="005A1651">
        <w:rPr>
          <w:rFonts w:asciiTheme="majorHAnsi" w:hAnsiTheme="majorHAnsi"/>
          <w:lang w:val="fr-CH"/>
        </w:rPr>
        <w:t>.</w:t>
      </w:r>
      <w:r w:rsidRPr="004071EF" w:rsidR="00A8507B">
        <w:rPr>
          <w:rFonts w:asciiTheme="majorHAnsi" w:hAnsiTheme="majorHAnsi"/>
          <w:lang w:val="fr-CH"/>
        </w:rPr>
        <w:t xml:space="preserve"> </w:t>
      </w:r>
    </w:p>
    <w:p w:rsidRPr="004071EF" w:rsidR="00780AB6" w:rsidP="00615BF3" w:rsidRDefault="00780AB6" w14:paraId="35D78F2F" w14:textId="39B3FF1C">
      <w:pPr>
        <w:rPr>
          <w:rFonts w:asciiTheme="majorHAnsi" w:hAnsiTheme="majorHAnsi"/>
          <w:b/>
          <w:u w:val="single"/>
          <w:lang w:val="fr-CH"/>
        </w:rPr>
      </w:pPr>
    </w:p>
    <w:p w:rsidRPr="00440F7F" w:rsidR="00440F7F" w:rsidP="00440F7F" w:rsidRDefault="00780AB6" w14:paraId="113B8092" w14:textId="77777777">
      <w:pPr>
        <w:rPr>
          <w:rFonts w:asciiTheme="majorHAnsi" w:hAnsiTheme="majorHAnsi"/>
          <w:b/>
          <w:u w:val="single"/>
          <w:lang w:val="fr-FR"/>
        </w:rPr>
      </w:pPr>
      <w:r w:rsidRPr="004071EF">
        <w:rPr>
          <w:rFonts w:asciiTheme="majorHAnsi" w:hAnsiTheme="majorHAnsi"/>
          <w:b/>
          <w:u w:val="single"/>
          <w:lang w:val="fr-CH"/>
        </w:rPr>
        <w:t xml:space="preserve">2. </w:t>
      </w:r>
      <w:r w:rsidRPr="00440F7F" w:rsidR="00440F7F">
        <w:rPr>
          <w:rFonts w:asciiTheme="majorHAnsi" w:hAnsiTheme="majorHAnsi"/>
          <w:b/>
          <w:u w:val="single"/>
          <w:lang w:val="fr-FR"/>
        </w:rPr>
        <w:t xml:space="preserve">Subventions à allouer </w:t>
      </w:r>
      <w:proofErr w:type="gramStart"/>
      <w:r w:rsidRPr="00440F7F" w:rsidR="00440F7F">
        <w:rPr>
          <w:rFonts w:asciiTheme="majorHAnsi" w:hAnsiTheme="majorHAnsi"/>
          <w:b/>
          <w:u w:val="single"/>
          <w:lang w:val="fr-FR"/>
        </w:rPr>
        <w:t>aux association affiliées</w:t>
      </w:r>
      <w:proofErr w:type="gramEnd"/>
      <w:r w:rsidRPr="00440F7F" w:rsidR="00440F7F">
        <w:rPr>
          <w:rFonts w:asciiTheme="majorHAnsi" w:hAnsiTheme="majorHAnsi"/>
          <w:b/>
          <w:u w:val="single"/>
          <w:lang w:val="fr-FR"/>
        </w:rPr>
        <w:t xml:space="preserve"> ayant organisé une compétition </w:t>
      </w:r>
    </w:p>
    <w:p w:rsidR="00780AB6" w:rsidP="00615BF3" w:rsidRDefault="00440F7F" w14:paraId="494EB41B" w14:textId="19D24B54">
      <w:pPr>
        <w:rPr>
          <w:rFonts w:asciiTheme="majorHAnsi" w:hAnsiTheme="majorHAnsi"/>
          <w:bCs/>
          <w:lang w:val="fr-FR"/>
        </w:rPr>
      </w:pPr>
      <w:r>
        <w:rPr>
          <w:rFonts w:asciiTheme="majorHAnsi" w:hAnsiTheme="majorHAnsi"/>
          <w:bCs/>
          <w:lang w:val="fr-FR"/>
        </w:rPr>
        <w:t>La formule proposée est acceptée. Une circulaire, pour demander aux clubs de soumettre leurs compétitions est à envoyer.</w:t>
      </w:r>
    </w:p>
    <w:p w:rsidR="00440F7F" w:rsidP="00615BF3" w:rsidRDefault="00440F7F" w14:paraId="33A0865F" w14:textId="304FAE79">
      <w:pPr>
        <w:rPr>
          <w:rFonts w:asciiTheme="majorHAnsi" w:hAnsiTheme="majorHAnsi"/>
          <w:bCs/>
          <w:lang w:val="fr-FR"/>
        </w:rPr>
      </w:pPr>
    </w:p>
    <w:p w:rsidRPr="00440F7F" w:rsidR="00780AB6" w:rsidP="00615BF3" w:rsidRDefault="00440F7F" w14:paraId="7C2A1140" w14:textId="3E974857">
      <w:pPr>
        <w:rPr>
          <w:rFonts w:asciiTheme="majorHAnsi" w:hAnsiTheme="majorHAnsi"/>
          <w:bCs/>
          <w:lang w:val="fr-FR"/>
        </w:rPr>
      </w:pPr>
      <m:oMathPara>
        <m:oMath>
          <m:r>
            <w:rPr>
              <w:rFonts w:ascii="Cambria Math" w:hAnsi="Cambria Math"/>
              <w:sz w:val="22"/>
              <w:szCs w:val="22"/>
              <w:lang w:val="fr-CH"/>
            </w:rPr>
            <m:t>x=</m:t>
          </m:r>
          <m:f>
            <m:fPr>
              <m:ctrlPr>
                <w:rPr>
                  <w:rFonts w:ascii="Cambria Math" w:hAnsi="Cambria Math"/>
                  <w:i/>
                  <w:sz w:val="22"/>
                  <w:szCs w:val="22"/>
                  <w:lang w:val="fr-CH"/>
                </w:rPr>
              </m:ctrlPr>
            </m:fPr>
            <m:num>
              <m:nary>
                <m:naryPr>
                  <m:chr m:val="∑"/>
                  <m:limLoc m:val="undOvr"/>
                  <m:subHide m:val="1"/>
                  <m:supHide m:val="1"/>
                  <m:ctrlPr>
                    <w:rPr>
                      <w:rFonts w:ascii="Cambria Math" w:hAnsi="Cambria Math"/>
                      <w:i/>
                      <w:sz w:val="22"/>
                      <w:szCs w:val="22"/>
                      <w:lang w:val="fr-CH"/>
                    </w:rPr>
                  </m:ctrlPr>
                </m:naryPr>
                <m:sub/>
                <m:sup/>
                <m:e>
                  <m:r>
                    <w:rPr>
                      <w:rFonts w:ascii="Cambria Math" w:hAnsi="Cambria Math"/>
                      <w:sz w:val="22"/>
                      <w:szCs w:val="22"/>
                      <w:lang w:val="fr-CH"/>
                    </w:rPr>
                    <m:t>budget</m:t>
                  </m:r>
                </m:e>
              </m:nary>
            </m:num>
            <m:den>
              <m:nary>
                <m:naryPr>
                  <m:chr m:val="∑"/>
                  <m:limLoc m:val="undOvr"/>
                  <m:subHide m:val="1"/>
                  <m:supHide m:val="1"/>
                  <m:ctrlPr>
                    <w:rPr>
                      <w:rFonts w:ascii="Cambria Math" w:hAnsi="Cambria Math"/>
                      <w:i/>
                      <w:sz w:val="22"/>
                      <w:szCs w:val="22"/>
                      <w:lang w:val="fr-CH"/>
                    </w:rPr>
                  </m:ctrlPr>
                </m:naryPr>
                <m:sub/>
                <m:sup/>
                <m:e>
                  <m:d>
                    <m:dPr>
                      <m:ctrlPr>
                        <w:rPr>
                          <w:rFonts w:ascii="Cambria Math" w:hAnsi="Cambria Math"/>
                          <w:i/>
                          <w:sz w:val="22"/>
                          <w:szCs w:val="22"/>
                          <w:lang w:val="fr-CH"/>
                        </w:rPr>
                      </m:ctrlPr>
                    </m:dPr>
                    <m:e>
                      <m:r>
                        <w:rPr>
                          <w:rFonts w:ascii="Cambria Math" w:hAnsi="Cambria Math"/>
                          <w:sz w:val="22"/>
                          <w:szCs w:val="22"/>
                          <w:lang w:val="fr-CH"/>
                        </w:rPr>
                        <m:t>1+</m:t>
                      </m:r>
                      <m:f>
                        <m:fPr>
                          <m:ctrlPr>
                            <w:rPr>
                              <w:rFonts w:ascii="Cambria Math" w:hAnsi="Cambria Math"/>
                              <w:i/>
                              <w:sz w:val="22"/>
                              <w:szCs w:val="22"/>
                              <w:lang w:val="fr-CH"/>
                            </w:rPr>
                          </m:ctrlPr>
                        </m:fPr>
                        <m:num>
                          <m:r>
                            <w:rPr>
                              <w:rFonts w:ascii="Cambria Math" w:hAnsi="Cambria Math"/>
                              <w:sz w:val="22"/>
                              <w:szCs w:val="22"/>
                              <w:lang w:val="fr-CH"/>
                            </w:rPr>
                            <m:t>n catégories</m:t>
                          </m:r>
                        </m:num>
                        <m:den>
                          <m:r>
                            <w:rPr>
                              <w:rFonts w:ascii="Cambria Math" w:hAnsi="Cambria Math"/>
                              <w:sz w:val="22"/>
                              <w:szCs w:val="22"/>
                              <w:lang w:val="fr-CH"/>
                            </w:rPr>
                            <m:t>10</m:t>
                          </m:r>
                        </m:den>
                      </m:f>
                    </m:e>
                  </m:d>
                </m:e>
              </m:nary>
            </m:den>
          </m:f>
          <m:r>
            <w:rPr>
              <w:rFonts w:ascii="Cambria Math" w:hAnsi="Cambria Math"/>
              <w:sz w:val="22"/>
              <w:szCs w:val="22"/>
              <w:lang w:val="fr-CH"/>
            </w:rPr>
            <m:t xml:space="preserve"> × </m:t>
          </m:r>
          <m:d>
            <m:dPr>
              <m:ctrlPr>
                <w:rPr>
                  <w:rFonts w:ascii="Cambria Math" w:hAnsi="Cambria Math"/>
                  <w:i/>
                  <w:sz w:val="22"/>
                  <w:szCs w:val="22"/>
                  <w:lang w:val="fr-CH"/>
                </w:rPr>
              </m:ctrlPr>
            </m:dPr>
            <m:e>
              <m:r>
                <w:rPr>
                  <w:rFonts w:ascii="Cambria Math" w:hAnsi="Cambria Math"/>
                  <w:sz w:val="22"/>
                  <w:szCs w:val="22"/>
                  <w:lang w:val="fr-CH"/>
                </w:rPr>
                <m:t>1+</m:t>
              </m:r>
              <m:f>
                <m:fPr>
                  <m:ctrlPr>
                    <w:rPr>
                      <w:rFonts w:ascii="Cambria Math" w:hAnsi="Cambria Math"/>
                      <w:i/>
                      <w:sz w:val="22"/>
                      <w:szCs w:val="22"/>
                      <w:lang w:val="fr-CH"/>
                    </w:rPr>
                  </m:ctrlPr>
                </m:fPr>
                <m:num>
                  <m:r>
                    <w:rPr>
                      <w:rFonts w:ascii="Cambria Math" w:hAnsi="Cambria Math"/>
                      <w:sz w:val="22"/>
                      <w:szCs w:val="22"/>
                      <w:lang w:val="fr-CH"/>
                    </w:rPr>
                    <m:t>n catégories</m:t>
                  </m:r>
                </m:num>
                <m:den>
                  <m:r>
                    <w:rPr>
                      <w:rFonts w:ascii="Cambria Math" w:hAnsi="Cambria Math"/>
                      <w:sz w:val="22"/>
                      <w:szCs w:val="22"/>
                      <w:lang w:val="fr-CH"/>
                    </w:rPr>
                    <m:t>10</m:t>
                  </m:r>
                </m:den>
              </m:f>
            </m:e>
          </m:d>
        </m:oMath>
      </m:oMathPara>
    </w:p>
    <w:p w:rsidRPr="004071EF" w:rsidR="00573987" w:rsidP="001B73F2" w:rsidRDefault="00573987" w14:paraId="794ADE2C" w14:textId="77777777">
      <w:pPr>
        <w:jc w:val="left"/>
        <w:rPr>
          <w:rFonts w:eastAsia="SimSun" w:cs="Calibri" w:asciiTheme="majorHAnsi" w:hAnsiTheme="majorHAnsi"/>
          <w:b/>
          <w:u w:val="single"/>
          <w:lang w:val="fr-CH" w:eastAsia="en-US"/>
        </w:rPr>
      </w:pPr>
    </w:p>
    <w:p w:rsidRPr="00440F7F" w:rsidR="00440F7F" w:rsidP="00440F7F" w:rsidRDefault="00780AB6" w14:paraId="264CBD4F" w14:textId="77777777">
      <w:pPr>
        <w:jc w:val="left"/>
        <w:rPr>
          <w:rFonts w:eastAsia="SimSun" w:cs="Calibri" w:asciiTheme="majorHAnsi" w:hAnsiTheme="majorHAnsi"/>
          <w:b/>
          <w:u w:val="single"/>
          <w:lang w:val="fr-CH" w:eastAsia="en-US"/>
        </w:rPr>
      </w:pPr>
      <w:r w:rsidRPr="004071EF">
        <w:rPr>
          <w:rFonts w:eastAsia="SimSun" w:cs="Calibri" w:asciiTheme="majorHAnsi" w:hAnsiTheme="majorHAnsi"/>
          <w:b/>
          <w:u w:val="single"/>
          <w:lang w:val="fr-CH" w:eastAsia="en-US"/>
        </w:rPr>
        <w:t>3</w:t>
      </w:r>
      <w:r w:rsidRPr="004071EF" w:rsidR="006B506A">
        <w:rPr>
          <w:rFonts w:eastAsia="SimSun" w:cs="Calibri" w:asciiTheme="majorHAnsi" w:hAnsiTheme="majorHAnsi"/>
          <w:b/>
          <w:u w:val="single"/>
          <w:lang w:val="fr-CH" w:eastAsia="en-US"/>
        </w:rPr>
        <w:t>.</w:t>
      </w:r>
      <w:r w:rsidRPr="004071EF" w:rsidR="00045DC0">
        <w:rPr>
          <w:rFonts w:eastAsia="SimSun" w:cs="Calibri" w:asciiTheme="majorHAnsi" w:hAnsiTheme="majorHAnsi"/>
          <w:b/>
          <w:u w:val="single"/>
          <w:lang w:val="fr-CH" w:eastAsia="en-US"/>
        </w:rPr>
        <w:t xml:space="preserve"> </w:t>
      </w:r>
      <w:proofErr w:type="spellStart"/>
      <w:r w:rsidRPr="00440F7F" w:rsidR="00440F7F">
        <w:rPr>
          <w:rFonts w:eastAsia="SimSun" w:cs="Calibri" w:asciiTheme="majorHAnsi" w:hAnsiTheme="majorHAnsi"/>
          <w:b/>
          <w:u w:val="single"/>
          <w:lang w:val="fr-CH" w:eastAsia="en-US"/>
        </w:rPr>
        <w:t>SitFin</w:t>
      </w:r>
      <w:proofErr w:type="spellEnd"/>
      <w:r w:rsidRPr="00440F7F" w:rsidR="00440F7F">
        <w:rPr>
          <w:rFonts w:eastAsia="SimSun" w:cs="Calibri" w:asciiTheme="majorHAnsi" w:hAnsiTheme="majorHAnsi"/>
          <w:b/>
          <w:u w:val="single"/>
          <w:lang w:val="fr-CH" w:eastAsia="en-US"/>
        </w:rPr>
        <w:t xml:space="preserve"> et budget </w:t>
      </w:r>
    </w:p>
    <w:p w:rsidR="00573987" w:rsidRDefault="00440F7F" w14:paraId="7688A10F" w14:textId="7DDBB9DA">
      <w:pPr>
        <w:jc w:val="left"/>
        <w:rPr>
          <w:rFonts w:eastAsia="SimSun" w:cs="Calibri" w:asciiTheme="majorHAnsi" w:hAnsiTheme="majorHAnsi"/>
          <w:bCs/>
          <w:lang w:val="fr-CH" w:eastAsia="en-US"/>
        </w:rPr>
      </w:pPr>
      <w:r>
        <w:rPr>
          <w:rFonts w:eastAsia="SimSun" w:cs="Calibri" w:asciiTheme="majorHAnsi" w:hAnsiTheme="majorHAnsi"/>
          <w:bCs/>
          <w:lang w:val="fr-CH" w:eastAsia="en-US"/>
        </w:rPr>
        <w:t>La FLERA dispose actuellement de 31k EUR.</w:t>
      </w:r>
    </w:p>
    <w:p w:rsidR="00440F7F" w:rsidRDefault="00440F7F" w14:paraId="7175E5B7" w14:textId="644CF012">
      <w:pPr>
        <w:jc w:val="left"/>
        <w:rPr>
          <w:rFonts w:eastAsia="SimSun" w:cs="Calibri" w:asciiTheme="majorHAnsi" w:hAnsiTheme="majorHAnsi"/>
          <w:bCs/>
          <w:lang w:val="fr-CH" w:eastAsia="en-US"/>
        </w:rPr>
      </w:pPr>
      <w:r>
        <w:rPr>
          <w:rFonts w:eastAsia="SimSun" w:cs="Calibri" w:asciiTheme="majorHAnsi" w:hAnsiTheme="majorHAnsi"/>
          <w:bCs/>
          <w:lang w:val="fr-CH" w:eastAsia="en-US"/>
        </w:rPr>
        <w:t xml:space="preserve">Concernant les subventions à allouer aux clubs pour l’organisation d’entraînements, le CA décide qu’en raison de la possibilité d’obtention des subsides </w:t>
      </w:r>
      <w:r>
        <w:rPr>
          <w:rFonts w:eastAsia="SimSun" w:cs="Calibri" w:asciiTheme="majorHAnsi" w:hAnsiTheme="majorHAnsi"/>
          <w:bCs/>
          <w:i/>
          <w:iCs/>
          <w:lang w:val="fr-CH" w:eastAsia="en-US"/>
        </w:rPr>
        <w:t>qualité</w:t>
      </w:r>
      <w:r>
        <w:rPr>
          <w:rFonts w:eastAsia="SimSun" w:cs="Calibri" w:asciiTheme="majorHAnsi" w:hAnsiTheme="majorHAnsi"/>
          <w:bCs/>
          <w:lang w:val="fr-CH" w:eastAsia="en-US"/>
        </w:rPr>
        <w:t xml:space="preserve"> et </w:t>
      </w:r>
      <w:r>
        <w:rPr>
          <w:rFonts w:eastAsia="SimSun" w:cs="Calibri" w:asciiTheme="majorHAnsi" w:hAnsiTheme="majorHAnsi"/>
          <w:bCs/>
          <w:i/>
          <w:iCs/>
          <w:lang w:val="fr-CH" w:eastAsia="en-US"/>
        </w:rPr>
        <w:t>qualité+</w:t>
      </w:r>
      <w:r>
        <w:rPr>
          <w:rFonts w:eastAsia="SimSun" w:cs="Calibri" w:asciiTheme="majorHAnsi" w:hAnsiTheme="majorHAnsi"/>
          <w:bCs/>
          <w:lang w:val="fr-CH" w:eastAsia="en-US"/>
        </w:rPr>
        <w:t>, il n’y a plus lieu d’octroyer une aide financière supplémentaire par la Fédération.</w:t>
      </w:r>
    </w:p>
    <w:p w:rsidRPr="00440F7F" w:rsidR="00440F7F" w:rsidRDefault="00440F7F" w14:paraId="76A2C4FE" w14:textId="504413DB">
      <w:pPr>
        <w:jc w:val="left"/>
        <w:rPr>
          <w:rFonts w:eastAsia="SimSun" w:cs="Helvetica" w:asciiTheme="majorHAnsi" w:hAnsiTheme="majorHAnsi"/>
          <w:bCs/>
          <w:color w:val="auto"/>
          <w:lang w:val="fr-CH" w:eastAsia="en-US"/>
        </w:rPr>
      </w:pPr>
      <w:r>
        <w:rPr>
          <w:rFonts w:eastAsia="SimSun" w:cs="Calibri" w:asciiTheme="majorHAnsi" w:hAnsiTheme="majorHAnsi"/>
          <w:bCs/>
          <w:lang w:val="fr-CH" w:eastAsia="en-US"/>
        </w:rPr>
        <w:t>Dans le même ordre d’idées, et vu la nouvelle méthodologie d’organisation des championnats nationaux, le CA décide qu’il n’y a pas lieu de verser une aide financière à une association particulière.</w:t>
      </w:r>
    </w:p>
    <w:p w:rsidRPr="004071EF" w:rsidR="00A321E0" w:rsidP="0060278C" w:rsidRDefault="00A321E0" w14:paraId="601D8CA3" w14:textId="77777777">
      <w:pPr>
        <w:jc w:val="left"/>
        <w:rPr>
          <w:rFonts w:eastAsia="SimSun" w:cs="Calibri" w:asciiTheme="majorHAnsi" w:hAnsiTheme="majorHAnsi"/>
          <w:b/>
          <w:u w:val="single"/>
          <w:lang w:val="fr-CH" w:eastAsia="en-US"/>
        </w:rPr>
      </w:pPr>
    </w:p>
    <w:p w:rsidRPr="004071EF" w:rsidR="0060278C" w:rsidP="0060278C" w:rsidRDefault="0060278C" w14:paraId="17F8EAAF" w14:textId="583300ED">
      <w:pPr>
        <w:jc w:val="left"/>
        <w:rPr>
          <w:color w:val="auto"/>
          <w:sz w:val="24"/>
          <w:szCs w:val="24"/>
          <w:lang w:val="fr-CH" w:eastAsia="fr-FR"/>
        </w:rPr>
      </w:pPr>
      <w:r w:rsidRPr="004071EF">
        <w:rPr>
          <w:rFonts w:eastAsia="SimSun" w:cs="Calibri" w:asciiTheme="majorHAnsi" w:hAnsiTheme="majorHAnsi"/>
          <w:b/>
          <w:u w:val="single"/>
          <w:lang w:val="fr-CH" w:eastAsia="en-US"/>
        </w:rPr>
        <w:t xml:space="preserve">4. </w:t>
      </w:r>
      <w:proofErr w:type="spellStart"/>
      <w:r w:rsidR="00440F7F">
        <w:rPr>
          <w:rFonts w:eastAsia="SimSun" w:cs="Calibri" w:asciiTheme="majorHAnsi" w:hAnsiTheme="majorHAnsi"/>
          <w:b/>
          <w:u w:val="single"/>
          <w:lang w:val="fr-CH" w:eastAsia="en-US"/>
        </w:rPr>
        <w:t>Equipe</w:t>
      </w:r>
      <w:proofErr w:type="spellEnd"/>
      <w:r w:rsidR="00440F7F">
        <w:rPr>
          <w:rFonts w:eastAsia="SimSun" w:cs="Calibri" w:asciiTheme="majorHAnsi" w:hAnsiTheme="majorHAnsi"/>
          <w:b/>
          <w:u w:val="single"/>
          <w:lang w:val="fr-CH" w:eastAsia="en-US"/>
        </w:rPr>
        <w:t xml:space="preserve"> nationale</w:t>
      </w:r>
      <w:r w:rsidRPr="004071EF">
        <w:rPr>
          <w:rFonts w:eastAsia="SimSun" w:cs="Calibri" w:asciiTheme="majorHAnsi" w:hAnsiTheme="majorHAnsi"/>
          <w:b/>
          <w:u w:val="single"/>
          <w:lang w:val="fr-CH" w:eastAsia="en-US"/>
        </w:rPr>
        <w:t xml:space="preserve"> </w:t>
      </w:r>
    </w:p>
    <w:p w:rsidR="00440F7F" w:rsidRDefault="00440F7F" w14:paraId="3F5833DC" w14:textId="77777777">
      <w:pPr>
        <w:jc w:val="left"/>
        <w:rPr>
          <w:rFonts w:eastAsia="SimSun" w:cs="Helvetica" w:asciiTheme="majorHAnsi" w:hAnsiTheme="majorHAnsi"/>
          <w:color w:val="auto"/>
          <w:lang w:val="fr-CH" w:eastAsia="en-US"/>
        </w:rPr>
      </w:pPr>
      <w:r>
        <w:rPr>
          <w:rFonts w:eastAsia="SimSun" w:cs="Helvetica" w:asciiTheme="majorHAnsi" w:hAnsiTheme="majorHAnsi"/>
          <w:color w:val="auto"/>
          <w:lang w:val="fr-CH" w:eastAsia="en-US"/>
        </w:rPr>
        <w:t xml:space="preserve">Le CA tient à féliciter solennellement Jim </w:t>
      </w:r>
      <w:proofErr w:type="spellStart"/>
      <w:r>
        <w:rPr>
          <w:rFonts w:eastAsia="SimSun" w:cs="Helvetica" w:asciiTheme="majorHAnsi" w:hAnsiTheme="majorHAnsi"/>
          <w:color w:val="auto"/>
          <w:lang w:val="fr-CH" w:eastAsia="en-US"/>
        </w:rPr>
        <w:t>Zeimes</w:t>
      </w:r>
      <w:proofErr w:type="spellEnd"/>
      <w:r>
        <w:rPr>
          <w:rFonts w:eastAsia="SimSun" w:cs="Helvetica" w:asciiTheme="majorHAnsi" w:hAnsiTheme="majorHAnsi"/>
          <w:color w:val="auto"/>
          <w:lang w:val="fr-CH" w:eastAsia="en-US"/>
        </w:rPr>
        <w:t xml:space="preserve"> pour sa victoire, et l’obtention de la médaille d’or, à Graz.</w:t>
      </w:r>
    </w:p>
    <w:p w:rsidR="00440F7F" w:rsidRDefault="00440F7F" w14:paraId="2CFB96B0" w14:textId="77777777">
      <w:pPr>
        <w:jc w:val="left"/>
        <w:rPr>
          <w:rFonts w:eastAsia="SimSun" w:cs="Helvetica" w:asciiTheme="majorHAnsi" w:hAnsiTheme="majorHAnsi"/>
          <w:color w:val="auto"/>
          <w:lang w:val="fr-CH" w:eastAsia="en-US"/>
        </w:rPr>
      </w:pPr>
    </w:p>
    <w:p w:rsidR="00440F7F" w:rsidRDefault="00440F7F" w14:paraId="062F8FE0" w14:textId="77777777">
      <w:pPr>
        <w:jc w:val="left"/>
        <w:rPr>
          <w:rFonts w:eastAsia="SimSun" w:cs="Helvetica" w:asciiTheme="majorHAnsi" w:hAnsiTheme="majorHAnsi"/>
          <w:color w:val="auto"/>
          <w:lang w:val="fr-CH" w:eastAsia="en-US"/>
        </w:rPr>
      </w:pPr>
      <w:r>
        <w:rPr>
          <w:rFonts w:eastAsia="SimSun" w:cs="Helvetica" w:asciiTheme="majorHAnsi" w:hAnsiTheme="majorHAnsi"/>
          <w:color w:val="auto"/>
          <w:lang w:val="fr-CH" w:eastAsia="en-US"/>
        </w:rPr>
        <w:t>Les prochaines compétitions :</w:t>
      </w:r>
    </w:p>
    <w:p w:rsidR="00440F7F" w:rsidP="00440F7F" w:rsidRDefault="00440F7F" w14:paraId="69EB6C6F" w14:textId="49ACCB7A">
      <w:pPr>
        <w:pStyle w:val="ListParagraph"/>
        <w:numPr>
          <w:ilvl w:val="0"/>
          <w:numId w:val="21"/>
        </w:numPr>
        <w:jc w:val="left"/>
        <w:rPr>
          <w:rFonts w:eastAsia="SimSun" w:cs="Helvetica" w:asciiTheme="majorHAnsi" w:hAnsiTheme="majorHAnsi"/>
          <w:color w:val="auto"/>
          <w:lang w:val="fr-CH" w:eastAsia="en-US"/>
        </w:rPr>
      </w:pPr>
      <w:r>
        <w:rPr>
          <w:rFonts w:eastAsia="SimSun" w:cs="Helvetica" w:asciiTheme="majorHAnsi" w:hAnsiTheme="majorHAnsi"/>
          <w:color w:val="auto"/>
          <w:lang w:val="fr-CH" w:eastAsia="en-US"/>
        </w:rPr>
        <w:t xml:space="preserve">EYC </w:t>
      </w:r>
      <w:proofErr w:type="spellStart"/>
      <w:r>
        <w:rPr>
          <w:rFonts w:eastAsia="SimSun" w:cs="Helvetica" w:asciiTheme="majorHAnsi" w:hAnsiTheme="majorHAnsi"/>
          <w:color w:val="auto"/>
          <w:lang w:val="fr-CH" w:eastAsia="en-US"/>
        </w:rPr>
        <w:t>Ostermundingen</w:t>
      </w:r>
      <w:proofErr w:type="spellEnd"/>
      <w:r>
        <w:rPr>
          <w:rFonts w:eastAsia="SimSun" w:cs="Helvetica" w:asciiTheme="majorHAnsi" w:hAnsiTheme="majorHAnsi"/>
          <w:color w:val="auto"/>
          <w:lang w:val="fr-CH" w:eastAsia="en-US"/>
        </w:rPr>
        <w:t> (L), 22 juin : éventuellement sans Rafa ; Perrine participera</w:t>
      </w:r>
    </w:p>
    <w:p w:rsidRPr="00440F7F" w:rsidR="005E0A87" w:rsidP="00440F7F" w:rsidRDefault="00440F7F" w14:paraId="5500803C" w14:textId="036B77F6">
      <w:pPr>
        <w:pStyle w:val="ListParagraph"/>
        <w:numPr>
          <w:ilvl w:val="0"/>
          <w:numId w:val="21"/>
        </w:numPr>
        <w:jc w:val="left"/>
        <w:rPr>
          <w:rFonts w:eastAsia="SimSun" w:cs="Helvetica" w:asciiTheme="majorHAnsi" w:hAnsiTheme="majorHAnsi"/>
          <w:color w:val="auto"/>
          <w:lang w:val="fr-CH" w:eastAsia="en-US"/>
        </w:rPr>
      </w:pPr>
      <w:r>
        <w:rPr>
          <w:rFonts w:eastAsia="SimSun" w:cs="Helvetica" w:asciiTheme="majorHAnsi" w:hAnsiTheme="majorHAnsi"/>
          <w:color w:val="auto"/>
          <w:lang w:val="fr-CH" w:eastAsia="en-US"/>
        </w:rPr>
        <w:t>EYC St. Pierre de Faucigny (L) 29 juin : Rafa et Perrine participeront</w:t>
      </w:r>
      <w:r w:rsidRPr="00440F7F">
        <w:rPr>
          <w:rFonts w:eastAsia="SimSun" w:cs="Helvetica" w:asciiTheme="majorHAnsi" w:hAnsiTheme="majorHAnsi"/>
          <w:color w:val="auto"/>
          <w:lang w:val="fr-CH" w:eastAsia="en-US"/>
        </w:rPr>
        <w:t xml:space="preserve"> </w:t>
      </w:r>
    </w:p>
    <w:p w:rsidR="005E0A87" w:rsidRDefault="005E0A87" w14:paraId="4A928904" w14:textId="0506E223">
      <w:pPr>
        <w:jc w:val="left"/>
        <w:rPr>
          <w:rFonts w:eastAsia="SimSun" w:cs="Helvetica" w:asciiTheme="majorHAnsi" w:hAnsiTheme="majorHAnsi"/>
          <w:color w:val="auto"/>
          <w:lang w:val="fr-CH" w:eastAsia="en-US"/>
        </w:rPr>
      </w:pPr>
    </w:p>
    <w:p w:rsidR="00440F7F" w:rsidRDefault="00440F7F" w14:paraId="741E11E2" w14:textId="50E1C2F8">
      <w:pPr>
        <w:jc w:val="left"/>
        <w:rPr>
          <w:rFonts w:eastAsia="SimSun" w:cs="Helvetica" w:asciiTheme="majorHAnsi" w:hAnsiTheme="majorHAnsi"/>
          <w:color w:val="auto"/>
          <w:lang w:val="fr-CH" w:eastAsia="en-US"/>
        </w:rPr>
      </w:pPr>
      <w:r>
        <w:rPr>
          <w:rFonts w:eastAsia="SimSun" w:cs="Helvetica" w:asciiTheme="majorHAnsi" w:hAnsiTheme="majorHAnsi"/>
          <w:color w:val="auto"/>
          <w:lang w:val="fr-CH" w:eastAsia="en-US"/>
        </w:rPr>
        <w:t>Mayerling clarifiera qui va à quelle compétition. Moisés est à mettre en copie des courriels.</w:t>
      </w:r>
    </w:p>
    <w:p w:rsidR="00440F7F" w:rsidRDefault="00440F7F" w14:paraId="00017B77" w14:textId="53EA2FC3">
      <w:pPr>
        <w:jc w:val="left"/>
        <w:rPr>
          <w:rFonts w:eastAsia="SimSun" w:cs="Helvetica" w:asciiTheme="majorHAnsi" w:hAnsiTheme="majorHAnsi"/>
          <w:color w:val="auto"/>
          <w:lang w:val="fr-CH" w:eastAsia="en-US"/>
        </w:rPr>
      </w:pPr>
    </w:p>
    <w:p w:rsidR="00440F7F" w:rsidRDefault="00440F7F" w14:paraId="5A373A22" w14:textId="7C50E270">
      <w:pPr>
        <w:jc w:val="left"/>
        <w:rPr>
          <w:rFonts w:eastAsia="SimSun" w:cs="Helvetica" w:asciiTheme="majorHAnsi" w:hAnsiTheme="majorHAnsi"/>
          <w:color w:val="auto"/>
          <w:lang w:val="fr-CH" w:eastAsia="en-US"/>
        </w:rPr>
      </w:pPr>
      <w:r>
        <w:rPr>
          <w:rFonts w:eastAsia="SimSun" w:cs="Helvetica" w:asciiTheme="majorHAnsi" w:hAnsiTheme="majorHAnsi"/>
          <w:color w:val="auto"/>
          <w:lang w:val="fr-CH" w:eastAsia="en-US"/>
        </w:rPr>
        <w:t>L’entrevue avec Perrine n’a pas encore eu lieu. Pour action Tom et/ou David.</w:t>
      </w:r>
    </w:p>
    <w:p w:rsidRPr="004071EF" w:rsidR="00440F7F" w:rsidRDefault="00440F7F" w14:paraId="7AE2BC2F" w14:textId="77777777">
      <w:pPr>
        <w:jc w:val="left"/>
        <w:rPr>
          <w:rFonts w:eastAsia="SimSun" w:cs="Helvetica" w:asciiTheme="majorHAnsi" w:hAnsiTheme="majorHAnsi"/>
          <w:color w:val="auto"/>
          <w:lang w:val="fr-CH" w:eastAsia="en-US"/>
        </w:rPr>
      </w:pPr>
    </w:p>
    <w:p w:rsidR="7DE9BF1F" w:rsidP="7DE9BF1F" w:rsidRDefault="7DE9BF1F" w14:paraId="1278A168" w14:textId="35089ED1">
      <w:pPr>
        <w:jc w:val="left"/>
        <w:rPr>
          <w:rFonts w:ascii="Calibri" w:hAnsi="Calibri" w:eastAsia="SimSun" w:cs="Calibri" w:asciiTheme="majorAscii" w:hAnsiTheme="majorAscii"/>
          <w:b w:val="1"/>
          <w:bCs w:val="1"/>
          <w:u w:val="single"/>
          <w:lang w:val="fr-CH" w:eastAsia="en-US"/>
        </w:rPr>
      </w:pPr>
      <w:r w:rsidRPr="7DE9BF1F" w:rsidR="7DE9BF1F">
        <w:rPr>
          <w:rFonts w:ascii="Calibri" w:hAnsi="Calibri" w:eastAsia="SimSun" w:cs="Calibri" w:asciiTheme="majorAscii" w:hAnsiTheme="majorAscii"/>
          <w:b w:val="1"/>
          <w:bCs w:val="1"/>
          <w:u w:val="single"/>
          <w:lang w:val="fr-CH" w:eastAsia="en-US"/>
        </w:rPr>
        <w:t>5</w:t>
      </w:r>
      <w:r w:rsidRPr="7DE9BF1F" w:rsidR="7DE9BF1F">
        <w:rPr>
          <w:rFonts w:ascii="Calibri" w:hAnsi="Calibri" w:eastAsia="SimSun" w:cs="Calibri" w:asciiTheme="majorAscii" w:hAnsiTheme="majorAscii"/>
          <w:b w:val="1"/>
          <w:bCs w:val="1"/>
          <w:u w:val="single"/>
          <w:lang w:val="fr-CH" w:eastAsia="en-US"/>
        </w:rPr>
        <w:t xml:space="preserve">. </w:t>
      </w:r>
      <w:r w:rsidRPr="7DE9BF1F" w:rsidR="7DE9BF1F">
        <w:rPr>
          <w:rFonts w:ascii="Calibri" w:hAnsi="Calibri" w:eastAsia="SimSun" w:cs="Calibri" w:asciiTheme="majorAscii" w:hAnsiTheme="majorAscii"/>
          <w:b w:val="1"/>
          <w:bCs w:val="1"/>
          <w:u w:val="single"/>
          <w:lang w:val="fr-CH" w:eastAsia="en-US"/>
        </w:rPr>
        <w:t>Commission compétitions</w:t>
      </w:r>
    </w:p>
    <w:p w:rsidR="7DE9BF1F" w:rsidP="7DE9BF1F" w:rsidRDefault="7DE9BF1F" w14:paraId="6BFAD14D" w14:textId="4F15575B">
      <w:pPr>
        <w:pStyle w:val="Normal"/>
        <w:jc w:val="left"/>
        <w:rPr>
          <w:rFonts w:ascii="Calibri" w:hAnsi="Calibri" w:eastAsia="SimSun" w:cs="Calibri" w:asciiTheme="majorAscii" w:hAnsiTheme="majorAscii"/>
          <w:lang w:val="fr-CH" w:eastAsia="en-US"/>
        </w:rPr>
      </w:pPr>
      <w:r w:rsidRPr="7DE9BF1F" w:rsidR="7DE9BF1F">
        <w:rPr>
          <w:rFonts w:ascii="Calibri" w:hAnsi="Calibri" w:eastAsia="SimSun" w:cs="Calibri" w:asciiTheme="majorAscii" w:hAnsiTheme="majorAscii"/>
          <w:lang w:val="fr-CH" w:eastAsia="en-US"/>
        </w:rPr>
        <w:t>La CC se réunira la semaine prochaine pour aborder les points suivants:</w:t>
      </w:r>
    </w:p>
    <w:p w:rsidR="7DE9BF1F" w:rsidP="7DE9BF1F" w:rsidRDefault="7DE9BF1F" w14:paraId="671829CF" w14:textId="26919FE9">
      <w:pPr>
        <w:pStyle w:val="ListParagraph"/>
        <w:numPr>
          <w:ilvl w:val="0"/>
          <w:numId w:val="22"/>
        </w:numPr>
        <w:jc w:val="left"/>
        <w:rPr>
          <w:color w:val="000000" w:themeColor="text1" w:themeTint="FF" w:themeShade="FF"/>
          <w:lang w:val="fr-CH" w:eastAsia="en-US"/>
        </w:rPr>
      </w:pPr>
      <w:r w:rsidRPr="7DE9BF1F" w:rsidR="7DE9BF1F">
        <w:rPr>
          <w:rFonts w:ascii="Calibri" w:hAnsi="Calibri" w:eastAsia="SimSun" w:cs="Calibri" w:asciiTheme="majorAscii" w:hAnsiTheme="majorAscii"/>
          <w:lang w:val="fr-CH" w:eastAsia="en-US"/>
        </w:rPr>
        <w:t>Amélioration de la communication avec les médias (dans ce contexte, voir aussi les impacts au niveau de la commission médias)</w:t>
      </w:r>
    </w:p>
    <w:p w:rsidR="7DE9BF1F" w:rsidP="7DE9BF1F" w:rsidRDefault="7DE9BF1F" w14:paraId="6271ACDE" w14:textId="545EDF8E">
      <w:pPr>
        <w:pStyle w:val="ListParagraph"/>
        <w:numPr>
          <w:ilvl w:val="0"/>
          <w:numId w:val="22"/>
        </w:numPr>
        <w:jc w:val="left"/>
        <w:rPr>
          <w:color w:val="000000" w:themeColor="text1" w:themeTint="FF" w:themeShade="FF"/>
          <w:lang w:val="fr-CH" w:eastAsia="en-US"/>
        </w:rPr>
      </w:pPr>
      <w:r w:rsidRPr="7DE9BF1F" w:rsidR="7DE9BF1F">
        <w:rPr>
          <w:rFonts w:ascii="Calibri" w:hAnsi="Calibri" w:eastAsia="SimSun" w:cs="Calibri" w:asciiTheme="majorAscii" w:hAnsiTheme="majorAscii"/>
          <w:lang w:val="fr-CH" w:eastAsia="en-US"/>
        </w:rPr>
        <w:t>Discussions autour de l’</w:t>
      </w:r>
      <w:r w:rsidRPr="7DE9BF1F" w:rsidR="7DE9BF1F">
        <w:rPr>
          <w:rFonts w:ascii="Calibri" w:hAnsi="Calibri" w:eastAsia="SimSun" w:cs="Calibri" w:asciiTheme="majorAscii" w:hAnsiTheme="majorAscii"/>
          <w:lang w:val="fr-CH" w:eastAsia="en-US"/>
        </w:rPr>
        <w:t>organisation</w:t>
      </w:r>
      <w:r w:rsidRPr="7DE9BF1F" w:rsidR="7DE9BF1F">
        <w:rPr>
          <w:rFonts w:ascii="Calibri" w:hAnsi="Calibri" w:eastAsia="SimSun" w:cs="Calibri" w:asciiTheme="majorAscii" w:hAnsiTheme="majorAscii"/>
          <w:lang w:val="fr-CH" w:eastAsia="en-US"/>
        </w:rPr>
        <w:t xml:space="preserve"> du championnat de bloc 2019</w:t>
      </w:r>
    </w:p>
    <w:p w:rsidR="7DE9BF1F" w:rsidP="7DE9BF1F" w:rsidRDefault="7DE9BF1F" w14:paraId="5EAB4A5B" w14:textId="28B0DF4C">
      <w:pPr>
        <w:pStyle w:val="ListParagraph"/>
        <w:numPr>
          <w:ilvl w:val="0"/>
          <w:numId w:val="22"/>
        </w:numPr>
        <w:jc w:val="left"/>
        <w:rPr>
          <w:color w:val="000000" w:themeColor="text1" w:themeTint="FF" w:themeShade="FF"/>
          <w:lang w:val="fr-CH" w:eastAsia="en-US"/>
        </w:rPr>
      </w:pPr>
      <w:r w:rsidRPr="7DE9BF1F" w:rsidR="7DE9BF1F">
        <w:rPr>
          <w:rFonts w:ascii="Calibri" w:hAnsi="Calibri" w:eastAsia="SimSun" w:cs="Calibri" w:asciiTheme="majorAscii" w:hAnsiTheme="majorAscii"/>
          <w:lang w:val="fr-CH" w:eastAsia="en-US"/>
        </w:rPr>
        <w:t>CTL</w:t>
      </w:r>
    </w:p>
    <w:p w:rsidR="7DE9BF1F" w:rsidP="7DE9BF1F" w:rsidRDefault="7DE9BF1F" w14:paraId="399EA9AF" w14:textId="1B86844C">
      <w:pPr>
        <w:pStyle w:val="ListParagraph"/>
        <w:numPr>
          <w:ilvl w:val="1"/>
          <w:numId w:val="22"/>
        </w:numPr>
        <w:jc w:val="left"/>
        <w:rPr>
          <w:color w:val="000000" w:themeColor="text1" w:themeTint="FF" w:themeShade="FF"/>
          <w:lang w:val="fr-CH" w:eastAsia="en-US"/>
        </w:rPr>
      </w:pPr>
      <w:r w:rsidRPr="7DE9BF1F" w:rsidR="7DE9BF1F">
        <w:rPr>
          <w:rFonts w:ascii="Calibri" w:hAnsi="Calibri" w:eastAsia="SimSun" w:cs="Calibri" w:asciiTheme="majorAscii" w:hAnsiTheme="majorAscii"/>
          <w:lang w:val="fr-CH" w:eastAsia="en-US"/>
        </w:rPr>
        <w:t>Anselm s’est proposé d’être ambassadeur</w:t>
      </w:r>
    </w:p>
    <w:p w:rsidR="7DE9BF1F" w:rsidP="7DE9BF1F" w:rsidRDefault="7DE9BF1F" w14:paraId="4F8DA734" w14:textId="230F8CBF">
      <w:pPr>
        <w:pStyle w:val="ListParagraph"/>
        <w:numPr>
          <w:ilvl w:val="1"/>
          <w:numId w:val="22"/>
        </w:numPr>
        <w:jc w:val="left"/>
        <w:rPr>
          <w:color w:val="000000" w:themeColor="text1" w:themeTint="FF" w:themeShade="FF"/>
          <w:lang w:val="fr-CH" w:eastAsia="en-US"/>
        </w:rPr>
      </w:pPr>
      <w:r w:rsidRPr="7DE9BF1F" w:rsidR="7DE9BF1F">
        <w:rPr>
          <w:rFonts w:ascii="Calibri" w:hAnsi="Calibri" w:eastAsia="SimSun" w:cs="Calibri" w:asciiTheme="majorAscii" w:hAnsiTheme="majorAscii"/>
          <w:lang w:val="fr-CH" w:eastAsia="en-US"/>
        </w:rPr>
        <w:t>Se pose la question s’il y a un intérêt de la part des membres du BKL pour accéder au CTL</w:t>
      </w:r>
    </w:p>
    <w:p w:rsidR="7DE9BF1F" w:rsidP="7DE9BF1F" w:rsidRDefault="7DE9BF1F" w14:paraId="44137FF0" w14:textId="38A4933A">
      <w:pPr>
        <w:pStyle w:val="Normal"/>
        <w:ind w:left="0"/>
        <w:jc w:val="left"/>
        <w:rPr>
          <w:rFonts w:ascii="Calibri" w:hAnsi="Calibri" w:eastAsia="SimSun" w:cs="Calibri" w:asciiTheme="majorAscii" w:hAnsiTheme="majorAscii"/>
          <w:lang w:val="fr-CH" w:eastAsia="en-US"/>
        </w:rPr>
      </w:pPr>
    </w:p>
    <w:p w:rsidR="21BB82F4" w:rsidRDefault="21BB82F4" w14:paraId="6DAF117A" w14:textId="5B9B7039">
      <w:pPr>
        <w:bidi w:val="0"/>
      </w:pPr>
      <w:r>
        <w:br w:type="page"/>
      </w:r>
    </w:p>
    <w:p w:rsidR="7DE9BF1F" w:rsidP="7DE9BF1F" w:rsidRDefault="7DE9BF1F" w14:paraId="12886311" w14:textId="2F45B759">
      <w:pPr>
        <w:pStyle w:val="Normal"/>
        <w:bidi w:val="0"/>
        <w:spacing w:before="0" w:beforeAutospacing="off" w:after="0" w:afterAutospacing="off" w:line="259" w:lineRule="auto"/>
        <w:ind w:left="0" w:right="0"/>
        <w:jc w:val="left"/>
        <w:rPr>
          <w:rFonts w:ascii="Calibri" w:hAnsi="Calibri" w:eastAsia="SimSun" w:cs="Calibri" w:asciiTheme="majorAscii" w:hAnsiTheme="majorAscii"/>
          <w:b w:val="1"/>
          <w:bCs w:val="1"/>
          <w:u w:val="single"/>
          <w:lang w:val="fr-CH" w:eastAsia="en-US"/>
        </w:rPr>
      </w:pPr>
      <w:r w:rsidRPr="7DE9BF1F" w:rsidR="7DE9BF1F">
        <w:rPr>
          <w:rFonts w:ascii="Calibri" w:hAnsi="Calibri" w:eastAsia="SimSun" w:cs="Calibri" w:asciiTheme="majorAscii" w:hAnsiTheme="majorAscii"/>
          <w:b w:val="1"/>
          <w:bCs w:val="1"/>
          <w:u w:val="single"/>
          <w:lang w:val="fr-CH" w:eastAsia="en-US"/>
        </w:rPr>
        <w:t>6</w:t>
      </w:r>
      <w:r w:rsidRPr="7DE9BF1F" w:rsidR="7DE9BF1F">
        <w:rPr>
          <w:rFonts w:ascii="Calibri" w:hAnsi="Calibri" w:eastAsia="SimSun" w:cs="Calibri" w:asciiTheme="majorAscii" w:hAnsiTheme="majorAscii"/>
          <w:b w:val="1"/>
          <w:bCs w:val="1"/>
          <w:u w:val="single"/>
          <w:lang w:val="fr-CH" w:eastAsia="en-US"/>
        </w:rPr>
        <w:t xml:space="preserve">. </w:t>
      </w:r>
      <w:r w:rsidRPr="7DE9BF1F" w:rsidR="7DE9BF1F">
        <w:rPr>
          <w:rFonts w:ascii="Calibri" w:hAnsi="Calibri" w:eastAsia="SimSun" w:cs="Calibri" w:asciiTheme="majorAscii" w:hAnsiTheme="majorAscii"/>
          <w:b w:val="1"/>
          <w:bCs w:val="1"/>
          <w:u w:val="single"/>
          <w:lang w:val="fr-CH" w:eastAsia="en-US"/>
        </w:rPr>
        <w:t>Commission falaises</w:t>
      </w:r>
    </w:p>
    <w:p w:rsidR="7DE9BF1F" w:rsidP="7DE9BF1F" w:rsidRDefault="7DE9BF1F" w14:paraId="4ED36F7B" w14:textId="2271813E">
      <w:pPr>
        <w:pStyle w:val="ListParagraph"/>
        <w:numPr>
          <w:ilvl w:val="0"/>
          <w:numId w:val="23"/>
        </w:numPr>
        <w:jc w:val="left"/>
        <w:rPr>
          <w:color w:val="000000" w:themeColor="text1" w:themeTint="FF" w:themeShade="FF"/>
          <w:lang w:val="fr-CH" w:eastAsia="en-US"/>
        </w:rPr>
      </w:pPr>
      <w:r w:rsidRPr="7DE9BF1F" w:rsidR="7DE9BF1F">
        <w:rPr>
          <w:rFonts w:ascii="Calibri" w:hAnsi="Calibri" w:eastAsia="SimSun" w:cs="Calibri" w:asciiTheme="majorAscii" w:hAnsiTheme="majorAscii"/>
          <w:lang w:val="fr-CH" w:eastAsia="en-US"/>
        </w:rPr>
        <w:t xml:space="preserve">Remboursement des frais de la formation “ouvreur falaises” : le point concernant D. </w:t>
      </w:r>
      <w:proofErr w:type="spellStart"/>
      <w:r w:rsidRPr="7DE9BF1F" w:rsidR="7DE9BF1F">
        <w:rPr>
          <w:rFonts w:ascii="Calibri" w:hAnsi="Calibri" w:eastAsia="SimSun" w:cs="Calibri" w:asciiTheme="majorAscii" w:hAnsiTheme="majorAscii"/>
          <w:lang w:val="fr-CH" w:eastAsia="en-US"/>
        </w:rPr>
        <w:t>Dusek</w:t>
      </w:r>
      <w:proofErr w:type="spellEnd"/>
      <w:r w:rsidRPr="7DE9BF1F" w:rsidR="7DE9BF1F">
        <w:rPr>
          <w:rFonts w:ascii="Calibri" w:hAnsi="Calibri" w:eastAsia="SimSun" w:cs="Calibri" w:asciiTheme="majorAscii" w:hAnsiTheme="majorAscii"/>
          <w:lang w:val="fr-CH" w:eastAsia="en-US"/>
        </w:rPr>
        <w:t xml:space="preserve"> reste à clarifier – il n’est d’une part plus membre d’un club luxembourgeois, d’autre part il n’est pas clair s’il réside de nouveau au GDL. Ainsi, la condition principale, d’être membre d’un club luxembourgeois, n’étant pas remplie, la FLERA ne pourra pas engager un remboursement pour la formation. Tom clarifiera la </w:t>
      </w:r>
      <w:proofErr w:type="spellStart"/>
      <w:r w:rsidRPr="7DE9BF1F" w:rsidR="7DE9BF1F">
        <w:rPr>
          <w:rFonts w:ascii="Calibri" w:hAnsi="Calibri" w:eastAsia="SimSun" w:cs="Calibri" w:asciiTheme="majorAscii" w:hAnsiTheme="majorAscii"/>
          <w:lang w:val="fr-CH" w:eastAsia="en-US"/>
        </w:rPr>
        <w:t>situiation</w:t>
      </w:r>
      <w:proofErr w:type="spellEnd"/>
      <w:r w:rsidRPr="7DE9BF1F" w:rsidR="7DE9BF1F">
        <w:rPr>
          <w:rFonts w:ascii="Calibri" w:hAnsi="Calibri" w:eastAsia="SimSun" w:cs="Calibri" w:asciiTheme="majorAscii" w:hAnsiTheme="majorAscii"/>
          <w:lang w:val="fr-CH" w:eastAsia="en-US"/>
        </w:rPr>
        <w:t xml:space="preserve"> avec DD.</w:t>
      </w:r>
    </w:p>
    <w:p w:rsidR="7DE9BF1F" w:rsidP="7DE9BF1F" w:rsidRDefault="7DE9BF1F" w14:paraId="319AE6F0" w14:textId="6D961591">
      <w:pPr>
        <w:pStyle w:val="ListParagraph"/>
        <w:numPr>
          <w:ilvl w:val="0"/>
          <w:numId w:val="23"/>
        </w:numPr>
        <w:jc w:val="left"/>
        <w:rPr>
          <w:color w:val="000000" w:themeColor="text1" w:themeTint="FF" w:themeShade="FF"/>
          <w:lang w:val="fr-CH" w:eastAsia="en-US"/>
        </w:rPr>
      </w:pPr>
      <w:r w:rsidRPr="7DE9BF1F" w:rsidR="7DE9BF1F">
        <w:rPr>
          <w:rFonts w:ascii="Calibri" w:hAnsi="Calibri" w:eastAsia="SimSun" w:cs="Calibri" w:asciiTheme="majorAscii" w:hAnsiTheme="majorAscii"/>
          <w:lang w:val="fr-CH" w:eastAsia="en-US"/>
        </w:rPr>
        <w:t>CUD 2019 : date retenue 21/9/2019</w:t>
      </w:r>
    </w:p>
    <w:p w:rsidR="7DE9BF1F" w:rsidP="7DE9BF1F" w:rsidRDefault="7DE9BF1F" w14:paraId="4756D76B" w14:textId="464CF88E">
      <w:pPr>
        <w:pStyle w:val="ListParagraph"/>
        <w:numPr>
          <w:ilvl w:val="1"/>
          <w:numId w:val="23"/>
        </w:numPr>
        <w:jc w:val="left"/>
        <w:rPr>
          <w:color w:val="000000" w:themeColor="text1" w:themeTint="FF" w:themeShade="FF"/>
          <w:lang w:val="fr-CH" w:eastAsia="en-US"/>
        </w:rPr>
      </w:pPr>
      <w:r w:rsidRPr="7DE9BF1F" w:rsidR="7DE9BF1F">
        <w:rPr>
          <w:rFonts w:ascii="Calibri" w:hAnsi="Calibri" w:eastAsia="SimSun" w:cs="Calibri" w:asciiTheme="majorAscii" w:hAnsiTheme="majorAscii"/>
          <w:lang w:val="fr-CH" w:eastAsia="en-US"/>
        </w:rPr>
        <w:t>Il faudra communiquer avec les clubs, locaux et étrangers, ainsi qu’avec les fédérations étrangères. La CF préparera un flyer et liste d’adresses ; le secrétariat diffusera l’information</w:t>
      </w:r>
    </w:p>
    <w:p w:rsidR="7DE9BF1F" w:rsidP="7DE9BF1F" w:rsidRDefault="7DE9BF1F" w14:paraId="336749FE" w14:textId="5E3051FF">
      <w:pPr>
        <w:pStyle w:val="ListParagraph"/>
        <w:numPr>
          <w:ilvl w:val="0"/>
          <w:numId w:val="23"/>
        </w:numPr>
        <w:jc w:val="left"/>
        <w:rPr>
          <w:color w:val="000000" w:themeColor="text1" w:themeTint="FF" w:themeShade="FF"/>
          <w:lang w:val="fr-CH" w:eastAsia="en-US"/>
        </w:rPr>
      </w:pPr>
      <w:proofErr w:type="spellStart"/>
      <w:r w:rsidRPr="7DE9BF1F" w:rsidR="7DE9BF1F">
        <w:rPr>
          <w:rFonts w:ascii="Calibri" w:hAnsi="Calibri" w:eastAsia="SimSun" w:cs="Calibri" w:asciiTheme="majorAscii" w:hAnsiTheme="majorAscii"/>
          <w:lang w:val="fr-CH" w:eastAsia="en-US"/>
        </w:rPr>
        <w:t>Baerdref</w:t>
      </w:r>
      <w:proofErr w:type="spellEnd"/>
      <w:r w:rsidRPr="7DE9BF1F" w:rsidR="7DE9BF1F">
        <w:rPr>
          <w:rFonts w:ascii="Calibri" w:hAnsi="Calibri" w:eastAsia="SimSun" w:cs="Calibri" w:asciiTheme="majorAscii" w:hAnsiTheme="majorAscii"/>
          <w:lang w:val="fr-CH" w:eastAsia="en-US"/>
        </w:rPr>
        <w:t xml:space="preserve"> </w:t>
      </w:r>
      <w:proofErr w:type="spellStart"/>
      <w:r w:rsidRPr="7DE9BF1F" w:rsidR="7DE9BF1F">
        <w:rPr>
          <w:rFonts w:ascii="Calibri" w:hAnsi="Calibri" w:eastAsia="SimSun" w:cs="Calibri" w:asciiTheme="majorAscii" w:hAnsiTheme="majorAscii"/>
          <w:lang w:val="fr-CH" w:eastAsia="en-US"/>
        </w:rPr>
        <w:t>klëmmt</w:t>
      </w:r>
      <w:proofErr w:type="spellEnd"/>
      <w:r w:rsidRPr="7DE9BF1F" w:rsidR="7DE9BF1F">
        <w:rPr>
          <w:rFonts w:ascii="Calibri" w:hAnsi="Calibri" w:eastAsia="SimSun" w:cs="Calibri" w:asciiTheme="majorAscii" w:hAnsiTheme="majorAscii"/>
          <w:lang w:val="fr-CH" w:eastAsia="en-US"/>
        </w:rPr>
        <w:t>, journée d’action locale</w:t>
      </w:r>
    </w:p>
    <w:p w:rsidR="7DE9BF1F" w:rsidP="7DE9BF1F" w:rsidRDefault="7DE9BF1F" w14:paraId="44C8A781" w14:textId="03633F43">
      <w:pPr>
        <w:pStyle w:val="ListParagraph"/>
        <w:numPr>
          <w:ilvl w:val="0"/>
          <w:numId w:val="23"/>
        </w:numPr>
        <w:jc w:val="left"/>
        <w:rPr>
          <w:color w:val="000000" w:themeColor="text1" w:themeTint="FF" w:themeShade="FF"/>
          <w:lang w:val="fr-CH" w:eastAsia="en-US"/>
        </w:rPr>
      </w:pPr>
      <w:r w:rsidRPr="7DE9BF1F" w:rsidR="7DE9BF1F">
        <w:rPr>
          <w:rFonts w:ascii="Calibri" w:hAnsi="Calibri" w:eastAsia="SimSun" w:cs="Calibri" w:asciiTheme="majorAscii" w:hAnsiTheme="majorAscii"/>
          <w:lang w:val="fr-CH" w:eastAsia="en-US"/>
        </w:rPr>
        <w:t>La CF s’est proposée d’encadrer les “grimpeurs locaux”, càd les habitants de la commune qui désirent appréhender l’escalade en falaise</w:t>
      </w:r>
    </w:p>
    <w:p w:rsidR="7DE9BF1F" w:rsidP="7DE9BF1F" w:rsidRDefault="7DE9BF1F" w14:paraId="18AF609F" w14:textId="371B648A">
      <w:pPr>
        <w:pStyle w:val="ListParagraph"/>
        <w:numPr>
          <w:ilvl w:val="0"/>
          <w:numId w:val="23"/>
        </w:numPr>
        <w:jc w:val="left"/>
        <w:rPr>
          <w:color w:val="000000" w:themeColor="text1" w:themeTint="FF" w:themeShade="FF"/>
          <w:lang w:val="fr-CH" w:eastAsia="en-US"/>
        </w:rPr>
      </w:pPr>
      <w:r w:rsidRPr="7DE9BF1F" w:rsidR="7DE9BF1F">
        <w:rPr>
          <w:rFonts w:ascii="Calibri" w:hAnsi="Calibri" w:eastAsia="SimSun" w:cs="Calibri" w:asciiTheme="majorAscii" w:hAnsiTheme="majorAscii"/>
          <w:lang w:val="fr-CH" w:eastAsia="en-US"/>
        </w:rPr>
        <w:t>La convention avec CCS est signée ; 165 topos ont été vendus ; Tom D. prépare une facture pour CCS</w:t>
      </w:r>
    </w:p>
    <w:p w:rsidR="7DE9BF1F" w:rsidP="7DE9BF1F" w:rsidRDefault="7DE9BF1F" w14:paraId="50949C83" w14:textId="5161BB36">
      <w:pPr>
        <w:pStyle w:val="ListParagraph"/>
        <w:numPr>
          <w:ilvl w:val="0"/>
          <w:numId w:val="23"/>
        </w:numPr>
        <w:jc w:val="left"/>
        <w:rPr>
          <w:color w:val="000000" w:themeColor="text1" w:themeTint="FF" w:themeShade="FF"/>
          <w:lang w:val="fr-CH" w:eastAsia="en-US"/>
        </w:rPr>
      </w:pPr>
      <w:proofErr w:type="spellStart"/>
      <w:r w:rsidRPr="7DE9BF1F" w:rsidR="7DE9BF1F">
        <w:rPr>
          <w:rFonts w:ascii="Calibri" w:hAnsi="Calibri" w:eastAsia="SimSun" w:cs="Calibri" w:asciiTheme="majorAscii" w:hAnsiTheme="majorAscii"/>
          <w:lang w:val="fr-CH" w:eastAsia="en-US"/>
        </w:rPr>
        <w:t>Naturpark</w:t>
      </w:r>
      <w:proofErr w:type="spellEnd"/>
      <w:r w:rsidRPr="7DE9BF1F" w:rsidR="7DE9BF1F">
        <w:rPr>
          <w:rFonts w:ascii="Calibri" w:hAnsi="Calibri" w:eastAsia="SimSun" w:cs="Calibri" w:asciiTheme="majorAscii" w:hAnsiTheme="majorAscii"/>
          <w:lang w:val="fr-CH" w:eastAsia="en-US"/>
        </w:rPr>
        <w:t xml:space="preserve"> </w:t>
      </w:r>
      <w:proofErr w:type="spellStart"/>
      <w:r w:rsidRPr="7DE9BF1F" w:rsidR="7DE9BF1F">
        <w:rPr>
          <w:rFonts w:ascii="Calibri" w:hAnsi="Calibri" w:eastAsia="SimSun" w:cs="Calibri" w:asciiTheme="majorAscii" w:hAnsiTheme="majorAscii"/>
          <w:lang w:val="fr-CH" w:eastAsia="en-US"/>
        </w:rPr>
        <w:t>Mëllerdall</w:t>
      </w:r>
      <w:proofErr w:type="spellEnd"/>
      <w:r w:rsidRPr="7DE9BF1F" w:rsidR="7DE9BF1F">
        <w:rPr>
          <w:rFonts w:ascii="Calibri" w:hAnsi="Calibri" w:eastAsia="SimSun" w:cs="Calibri" w:asciiTheme="majorAscii" w:hAnsiTheme="majorAscii"/>
          <w:lang w:val="fr-CH" w:eastAsia="en-US"/>
        </w:rPr>
        <w:t xml:space="preserve"> : volonté d’inviter le NM au CUD 2019 – une lettre d’invitation sera préparée par la CF et revue par le secrétariat avant d’être diffusée.</w:t>
      </w:r>
    </w:p>
    <w:p w:rsidR="7DE9BF1F" w:rsidP="7DE9BF1F" w:rsidRDefault="7DE9BF1F" w14:paraId="446E9A40" w14:textId="317D3324">
      <w:pPr>
        <w:pStyle w:val="ListParagraph"/>
        <w:numPr>
          <w:ilvl w:val="0"/>
          <w:numId w:val="23"/>
        </w:numPr>
        <w:jc w:val="left"/>
        <w:rPr>
          <w:color w:val="000000" w:themeColor="text1" w:themeTint="FF" w:themeShade="FF"/>
          <w:lang w:val="fr-CH" w:eastAsia="en-US"/>
        </w:rPr>
      </w:pPr>
      <w:r w:rsidRPr="7DE9BF1F" w:rsidR="7DE9BF1F">
        <w:rPr>
          <w:rFonts w:ascii="Calibri" w:hAnsi="Calibri" w:eastAsia="SimSun" w:cs="Calibri" w:asciiTheme="majorAscii" w:hAnsiTheme="majorAscii"/>
          <w:lang w:val="fr-CH" w:eastAsia="en-US"/>
        </w:rPr>
        <w:t xml:space="preserve">Audun-le-Tiche : </w:t>
      </w:r>
    </w:p>
    <w:p w:rsidR="7DE9BF1F" w:rsidP="7DE9BF1F" w:rsidRDefault="7DE9BF1F" w14:paraId="2B4FE592" w14:textId="670DCE44">
      <w:pPr>
        <w:pStyle w:val="ListParagraph"/>
        <w:numPr>
          <w:ilvl w:val="1"/>
          <w:numId w:val="23"/>
        </w:numPr>
        <w:jc w:val="left"/>
        <w:rPr>
          <w:color w:val="000000" w:themeColor="text1" w:themeTint="FF" w:themeShade="FF"/>
          <w:lang w:val="fr-CH" w:eastAsia="en-US"/>
        </w:rPr>
      </w:pPr>
      <w:r w:rsidRPr="7DE9BF1F" w:rsidR="7DE9BF1F">
        <w:rPr>
          <w:rFonts w:ascii="Calibri" w:hAnsi="Calibri" w:eastAsia="SimSun" w:cs="Calibri" w:asciiTheme="majorAscii" w:hAnsiTheme="majorAscii"/>
          <w:lang w:val="fr-CH" w:eastAsia="en-US"/>
        </w:rPr>
        <w:t>journée de nettoyage le 22/6/2019</w:t>
      </w:r>
    </w:p>
    <w:p w:rsidR="7DE9BF1F" w:rsidP="7DE9BF1F" w:rsidRDefault="7DE9BF1F" w14:paraId="5DDAB951" w14:textId="38522276">
      <w:pPr>
        <w:pStyle w:val="ListParagraph"/>
        <w:numPr>
          <w:ilvl w:val="1"/>
          <w:numId w:val="23"/>
        </w:numPr>
        <w:jc w:val="left"/>
        <w:rPr>
          <w:color w:val="000000" w:themeColor="text1" w:themeTint="FF" w:themeShade="FF"/>
          <w:lang w:val="fr-CH" w:eastAsia="en-US"/>
        </w:rPr>
      </w:pPr>
      <w:r w:rsidRPr="7DE9BF1F" w:rsidR="7DE9BF1F">
        <w:rPr>
          <w:rFonts w:ascii="Calibri" w:hAnsi="Calibri" w:eastAsia="SimSun" w:cs="Calibri" w:asciiTheme="majorAscii" w:hAnsiTheme="majorAscii"/>
          <w:lang w:val="fr-CH" w:eastAsia="en-US"/>
        </w:rPr>
        <w:t>Événement le 29/92019</w:t>
      </w:r>
    </w:p>
    <w:p w:rsidR="7DE9BF1F" w:rsidP="7DE9BF1F" w:rsidRDefault="7DE9BF1F" w14:paraId="284A21C7" w14:textId="1349677C">
      <w:pPr>
        <w:pStyle w:val="ListParagraph"/>
        <w:numPr>
          <w:ilvl w:val="1"/>
          <w:numId w:val="23"/>
        </w:numPr>
        <w:jc w:val="left"/>
        <w:rPr>
          <w:color w:val="000000" w:themeColor="text1" w:themeTint="FF" w:themeShade="FF"/>
          <w:lang w:val="fr-CH" w:eastAsia="en-US"/>
        </w:rPr>
      </w:pPr>
      <w:r w:rsidRPr="7DE9BF1F" w:rsidR="7DE9BF1F">
        <w:rPr>
          <w:rFonts w:ascii="Calibri" w:hAnsi="Calibri" w:eastAsia="SimSun" w:cs="Calibri" w:asciiTheme="majorAscii" w:hAnsiTheme="majorAscii"/>
          <w:lang w:val="fr-CH" w:eastAsia="en-US"/>
        </w:rPr>
        <w:t>FW représentera la CF au comité interrégional</w:t>
      </w:r>
    </w:p>
    <w:p w:rsidR="7DE9BF1F" w:rsidP="7DE9BF1F" w:rsidRDefault="7DE9BF1F" w14:paraId="40E6B5CE" w14:textId="178D41A1">
      <w:pPr>
        <w:pStyle w:val="Normal"/>
        <w:ind w:left="0"/>
        <w:jc w:val="left"/>
        <w:rPr>
          <w:rFonts w:ascii="Calibri" w:hAnsi="Calibri" w:eastAsia="SimSun" w:cs="Calibri" w:asciiTheme="majorAscii" w:hAnsiTheme="majorAscii"/>
          <w:lang w:val="fr-CH" w:eastAsia="en-US"/>
        </w:rPr>
      </w:pPr>
    </w:p>
    <w:p w:rsidR="7DE9BF1F" w:rsidP="7DE9BF1F" w:rsidRDefault="7DE9BF1F" w14:paraId="498A25CE" w14:textId="3D5E4D67">
      <w:pPr>
        <w:jc w:val="left"/>
        <w:rPr>
          <w:rFonts w:ascii="Calibri" w:hAnsi="Calibri" w:eastAsia="SimSun" w:cs="Calibri" w:asciiTheme="majorAscii" w:hAnsiTheme="majorAscii"/>
          <w:b w:val="1"/>
          <w:bCs w:val="1"/>
          <w:u w:val="single"/>
          <w:lang w:val="fr-CH" w:eastAsia="en-US"/>
        </w:rPr>
      </w:pPr>
      <w:r w:rsidRPr="7DE9BF1F" w:rsidR="7DE9BF1F">
        <w:rPr>
          <w:rFonts w:ascii="Calibri" w:hAnsi="Calibri" w:eastAsia="SimSun" w:cs="Calibri" w:asciiTheme="majorAscii" w:hAnsiTheme="majorAscii"/>
          <w:b w:val="1"/>
          <w:bCs w:val="1"/>
          <w:u w:val="single"/>
          <w:lang w:val="fr-CH" w:eastAsia="en-US"/>
        </w:rPr>
        <w:t>7</w:t>
      </w:r>
      <w:r w:rsidRPr="7DE9BF1F" w:rsidR="7DE9BF1F">
        <w:rPr>
          <w:rFonts w:ascii="Calibri" w:hAnsi="Calibri" w:eastAsia="SimSun" w:cs="Calibri" w:asciiTheme="majorAscii" w:hAnsiTheme="majorAscii"/>
          <w:b w:val="1"/>
          <w:bCs w:val="1"/>
          <w:u w:val="single"/>
          <w:lang w:val="fr-CH" w:eastAsia="en-US"/>
        </w:rPr>
        <w:t xml:space="preserve">. </w:t>
      </w:r>
      <w:r w:rsidRPr="7DE9BF1F" w:rsidR="7DE9BF1F">
        <w:rPr>
          <w:rFonts w:ascii="Calibri" w:hAnsi="Calibri" w:eastAsia="SimSun" w:cs="Calibri" w:asciiTheme="majorAscii" w:hAnsiTheme="majorAscii"/>
          <w:b w:val="1"/>
          <w:bCs w:val="1"/>
          <w:u w:val="single"/>
          <w:lang w:val="fr-CH" w:eastAsia="en-US"/>
        </w:rPr>
        <w:t>Commission alpinisme</w:t>
      </w:r>
    </w:p>
    <w:p w:rsidR="7DE9BF1F" w:rsidP="7DE9BF1F" w:rsidRDefault="7DE9BF1F" w14:paraId="7F263FEB" w14:textId="5E37AB4A">
      <w:pPr>
        <w:pStyle w:val="Normal"/>
        <w:ind w:left="0"/>
        <w:jc w:val="left"/>
        <w:rPr>
          <w:rFonts w:ascii="Calibri" w:hAnsi="Calibri" w:eastAsia="SimSun" w:cs="Calibri" w:asciiTheme="majorAscii" w:hAnsiTheme="majorAscii"/>
          <w:lang w:val="fr-CH" w:eastAsia="en-US"/>
        </w:rPr>
      </w:pPr>
      <w:r w:rsidRPr="7DE9BF1F" w:rsidR="7DE9BF1F">
        <w:rPr>
          <w:rFonts w:ascii="Calibri" w:hAnsi="Calibri" w:eastAsia="SimSun" w:cs="Calibri" w:asciiTheme="majorAscii" w:hAnsiTheme="majorAscii"/>
          <w:lang w:val="fr-CH" w:eastAsia="en-US"/>
        </w:rPr>
        <w:t xml:space="preserve">Le stage estival aura lieu du 18 au 24 août. Les participants logeront à l’auberge de jeunesse. Une facture d’acompte a été payée à l’auberge. Nous demanderons dès lors le paiement des frais de séjour aux 4 participants (Maurice de </w:t>
      </w:r>
      <w:proofErr w:type="spellStart"/>
      <w:r w:rsidRPr="7DE9BF1F" w:rsidR="7DE9BF1F">
        <w:rPr>
          <w:rFonts w:ascii="Calibri" w:hAnsi="Calibri" w:eastAsia="SimSun" w:cs="Calibri" w:asciiTheme="majorAscii" w:hAnsiTheme="majorAscii"/>
          <w:lang w:val="fr-CH" w:eastAsia="en-US"/>
        </w:rPr>
        <w:t>Waha</w:t>
      </w:r>
      <w:proofErr w:type="spellEnd"/>
      <w:r w:rsidRPr="7DE9BF1F" w:rsidR="7DE9BF1F">
        <w:rPr>
          <w:rFonts w:ascii="Calibri" w:hAnsi="Calibri" w:eastAsia="SimSun" w:cs="Calibri" w:asciiTheme="majorAscii" w:hAnsiTheme="majorAscii"/>
          <w:lang w:val="fr-CH" w:eastAsia="en-US"/>
        </w:rPr>
        <w:t xml:space="preserve">, </w:t>
      </w:r>
      <w:proofErr w:type="spellStart"/>
      <w:r w:rsidRPr="7DE9BF1F" w:rsidR="7DE9BF1F">
        <w:rPr>
          <w:rFonts w:ascii="Calibri" w:hAnsi="Calibri" w:eastAsia="SimSun" w:cs="Calibri" w:asciiTheme="majorAscii" w:hAnsiTheme="majorAscii"/>
          <w:lang w:val="fr-CH" w:eastAsia="en-US"/>
        </w:rPr>
        <w:t>Devan</w:t>
      </w:r>
      <w:proofErr w:type="spellEnd"/>
      <w:r w:rsidRPr="7DE9BF1F" w:rsidR="7DE9BF1F">
        <w:rPr>
          <w:rFonts w:ascii="Calibri" w:hAnsi="Calibri" w:eastAsia="SimSun" w:cs="Calibri" w:asciiTheme="majorAscii" w:hAnsiTheme="majorAscii"/>
          <w:lang w:val="fr-CH" w:eastAsia="en-US"/>
        </w:rPr>
        <w:t xml:space="preserve"> Horn, Alexis </w:t>
      </w:r>
      <w:proofErr w:type="spellStart"/>
      <w:r w:rsidRPr="7DE9BF1F" w:rsidR="7DE9BF1F">
        <w:rPr>
          <w:rFonts w:ascii="Calibri" w:hAnsi="Calibri" w:eastAsia="SimSun" w:cs="Calibri" w:asciiTheme="majorAscii" w:hAnsiTheme="majorAscii"/>
          <w:lang w:val="fr-CH" w:eastAsia="en-US"/>
        </w:rPr>
        <w:t>Astrié</w:t>
      </w:r>
      <w:proofErr w:type="spellEnd"/>
      <w:r w:rsidRPr="7DE9BF1F" w:rsidR="7DE9BF1F">
        <w:rPr>
          <w:rFonts w:ascii="Calibri" w:hAnsi="Calibri" w:eastAsia="SimSun" w:cs="Calibri" w:asciiTheme="majorAscii" w:hAnsiTheme="majorAscii"/>
          <w:lang w:val="fr-CH" w:eastAsia="en-US"/>
        </w:rPr>
        <w:t xml:space="preserve">, Samuel Demian) ; TD préparera et enverra les factures à raison de 400EUR. Concernant les </w:t>
      </w:r>
      <w:proofErr w:type="spellStart"/>
      <w:r w:rsidRPr="7DE9BF1F" w:rsidR="7DE9BF1F">
        <w:rPr>
          <w:rFonts w:ascii="Calibri" w:hAnsi="Calibri" w:eastAsia="SimSun" w:cs="Calibri" w:asciiTheme="majorAscii" w:hAnsiTheme="majorAscii"/>
          <w:lang w:val="fr-CH" w:eastAsia="en-US"/>
        </w:rPr>
        <w:t>co</w:t>
      </w:r>
      <w:proofErr w:type="spellEnd"/>
      <w:r w:rsidRPr="7DE9BF1F" w:rsidR="7DE9BF1F">
        <w:rPr>
          <w:rFonts w:ascii="Calibri" w:hAnsi="Calibri" w:eastAsia="SimSun" w:cs="Calibri" w:asciiTheme="majorAscii" w:hAnsiTheme="majorAscii"/>
          <w:lang w:val="fr-CH" w:eastAsia="en-US"/>
        </w:rPr>
        <w:t xml:space="preserve">-encadrants, Sandrine </w:t>
      </w:r>
      <w:proofErr w:type="spellStart"/>
      <w:r w:rsidRPr="7DE9BF1F" w:rsidR="7DE9BF1F">
        <w:rPr>
          <w:rFonts w:ascii="Calibri" w:hAnsi="Calibri" w:eastAsia="SimSun" w:cs="Calibri" w:asciiTheme="majorAscii" w:hAnsiTheme="majorAscii"/>
          <w:lang w:val="fr-CH" w:eastAsia="en-US"/>
        </w:rPr>
        <w:t>Nardecchia</w:t>
      </w:r>
      <w:proofErr w:type="spellEnd"/>
      <w:r w:rsidRPr="7DE9BF1F" w:rsidR="7DE9BF1F">
        <w:rPr>
          <w:rFonts w:ascii="Calibri" w:hAnsi="Calibri" w:eastAsia="SimSun" w:cs="Calibri" w:asciiTheme="majorAscii" w:hAnsiTheme="majorAscii"/>
          <w:lang w:val="fr-CH" w:eastAsia="en-US"/>
        </w:rPr>
        <w:t xml:space="preserve"> et Myriam Antony, seuls les frais réels seront à régler.</w:t>
      </w:r>
    </w:p>
    <w:p w:rsidR="7DE9BF1F" w:rsidP="7DE9BF1F" w:rsidRDefault="7DE9BF1F" w14:paraId="1E38E47C" w14:textId="56C85EAC">
      <w:pPr>
        <w:pStyle w:val="Normal"/>
        <w:ind w:left="0"/>
        <w:jc w:val="left"/>
        <w:rPr>
          <w:rFonts w:ascii="Calibri" w:hAnsi="Calibri" w:eastAsia="SimSun" w:cs="Calibri" w:asciiTheme="majorAscii" w:hAnsiTheme="majorAscii"/>
          <w:lang w:val="fr-CH" w:eastAsia="en-US"/>
        </w:rPr>
      </w:pPr>
      <w:r w:rsidRPr="7DE9BF1F" w:rsidR="7DE9BF1F">
        <w:rPr>
          <w:rFonts w:ascii="Calibri" w:hAnsi="Calibri" w:eastAsia="SimSun" w:cs="Calibri" w:asciiTheme="majorAscii" w:hAnsiTheme="majorAscii"/>
          <w:lang w:val="fr-CH" w:eastAsia="en-US"/>
        </w:rPr>
        <w:t>Les factures pour la participation aux frais de guide sont à envoyer plus tard ; pour les 3 participants du GAL (</w:t>
      </w:r>
      <w:r w:rsidRPr="7DE9BF1F" w:rsidR="7DE9BF1F">
        <w:rPr>
          <w:rFonts w:ascii="Calibri" w:hAnsi="Calibri" w:eastAsia="SimSun" w:cs="Calibri" w:asciiTheme="majorAscii" w:hAnsiTheme="majorAscii"/>
          <w:lang w:val="fr-CH" w:eastAsia="en-US"/>
        </w:rPr>
        <w:t>MdW</w:t>
      </w:r>
      <w:r w:rsidRPr="7DE9BF1F" w:rsidR="7DE9BF1F">
        <w:rPr>
          <w:rFonts w:ascii="Calibri" w:hAnsi="Calibri" w:eastAsia="SimSun" w:cs="Calibri" w:asciiTheme="majorAscii" w:hAnsiTheme="majorAscii"/>
          <w:lang w:val="fr-CH" w:eastAsia="en-US"/>
        </w:rPr>
        <w:t>, AA, SD), cette facture est à envoyer au GAL.</w:t>
      </w:r>
    </w:p>
    <w:p w:rsidRPr="004071EF" w:rsidR="00440F7F" w:rsidP="006B506A" w:rsidRDefault="00440F7F" w14:paraId="5187B117"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SimSun" w:cs="Calibri" w:asciiTheme="majorHAnsi" w:hAnsiTheme="majorHAnsi"/>
          <w:lang w:val="fr-CH" w:eastAsia="en-US"/>
        </w:rPr>
      </w:pPr>
      <w:bookmarkStart w:name="_GoBack" w:id="0"/>
      <w:bookmarkEnd w:id="0"/>
    </w:p>
    <w:p w:rsidR="7DE9BF1F" w:rsidP="7DE9BF1F" w:rsidRDefault="7DE9BF1F" w14:paraId="4D38C46E" w14:textId="379E83D9">
      <w:pPr>
        <w:jc w:val="left"/>
        <w:rPr>
          <w:rFonts w:ascii="Calibri" w:hAnsi="Calibri" w:eastAsia="SimSun" w:cs="Calibri" w:asciiTheme="majorAscii" w:hAnsiTheme="majorAscii"/>
          <w:b w:val="1"/>
          <w:bCs w:val="1"/>
          <w:u w:val="single"/>
          <w:lang w:val="fr-CH" w:eastAsia="en-US"/>
        </w:rPr>
      </w:pPr>
      <w:r w:rsidRPr="7DE9BF1F" w:rsidR="7DE9BF1F">
        <w:rPr>
          <w:rFonts w:ascii="Calibri" w:hAnsi="Calibri" w:eastAsia="SimSun" w:cs="Calibri" w:asciiTheme="majorAscii" w:hAnsiTheme="majorAscii"/>
          <w:b w:val="1"/>
          <w:bCs w:val="1"/>
          <w:u w:val="single"/>
          <w:lang w:val="fr-CH" w:eastAsia="en-US"/>
        </w:rPr>
        <w:t>8</w:t>
      </w:r>
      <w:r w:rsidRPr="7DE9BF1F" w:rsidR="7DE9BF1F">
        <w:rPr>
          <w:rFonts w:ascii="Calibri" w:hAnsi="Calibri" w:eastAsia="SimSun" w:cs="Calibri" w:asciiTheme="majorAscii" w:hAnsiTheme="majorAscii"/>
          <w:b w:val="1"/>
          <w:bCs w:val="1"/>
          <w:u w:val="single"/>
          <w:lang w:val="fr-CH" w:eastAsia="en-US"/>
        </w:rPr>
        <w:t xml:space="preserve">. </w:t>
      </w:r>
      <w:r w:rsidRPr="7DE9BF1F" w:rsidR="7DE9BF1F">
        <w:rPr>
          <w:rFonts w:ascii="Calibri" w:hAnsi="Calibri" w:eastAsia="SimSun" w:cs="Calibri" w:asciiTheme="majorAscii" w:hAnsiTheme="majorAscii"/>
          <w:b w:val="1"/>
          <w:bCs w:val="1"/>
          <w:u w:val="single"/>
          <w:lang w:val="fr-CH" w:eastAsia="en-US"/>
        </w:rPr>
        <w:t>Formations</w:t>
      </w:r>
    </w:p>
    <w:p w:rsidR="7DE9BF1F" w:rsidP="7DE9BF1F" w:rsidRDefault="7DE9BF1F" w14:paraId="58C81304" w14:textId="56C85E8A">
      <w:pPr>
        <w:pStyle w:val="Normal"/>
        <w:jc w:val="left"/>
        <w:rPr>
          <w:rFonts w:ascii="Calibri" w:hAnsi="Calibri" w:eastAsia="SimSun" w:cs="Calibri" w:asciiTheme="majorAscii" w:hAnsiTheme="majorAscii"/>
          <w:lang w:val="fr-CH" w:eastAsia="en-US"/>
        </w:rPr>
      </w:pPr>
      <w:r w:rsidRPr="7DE9BF1F" w:rsidR="7DE9BF1F">
        <w:rPr>
          <w:rFonts w:ascii="Calibri" w:hAnsi="Calibri" w:eastAsia="SimSun" w:cs="Calibri" w:asciiTheme="majorAscii" w:hAnsiTheme="majorAscii"/>
          <w:lang w:val="fr-CH" w:eastAsia="en-US"/>
        </w:rPr>
        <w:t xml:space="preserve">Maurice de </w:t>
      </w:r>
      <w:proofErr w:type="spellStart"/>
      <w:r w:rsidRPr="7DE9BF1F" w:rsidR="7DE9BF1F">
        <w:rPr>
          <w:rFonts w:ascii="Calibri" w:hAnsi="Calibri" w:eastAsia="SimSun" w:cs="Calibri" w:asciiTheme="majorAscii" w:hAnsiTheme="majorAscii"/>
          <w:lang w:val="fr-CH" w:eastAsia="en-US"/>
        </w:rPr>
        <w:t>Waha</w:t>
      </w:r>
      <w:proofErr w:type="spellEnd"/>
      <w:r w:rsidRPr="7DE9BF1F" w:rsidR="7DE9BF1F">
        <w:rPr>
          <w:rFonts w:ascii="Calibri" w:hAnsi="Calibri" w:eastAsia="SimSun" w:cs="Calibri" w:asciiTheme="majorAscii" w:hAnsiTheme="majorAscii"/>
          <w:lang w:val="fr-CH" w:eastAsia="en-US"/>
        </w:rPr>
        <w:t xml:space="preserve">, Laurent Werner et Damien </w:t>
      </w:r>
      <w:proofErr w:type="spellStart"/>
      <w:r w:rsidRPr="7DE9BF1F" w:rsidR="7DE9BF1F">
        <w:rPr>
          <w:rFonts w:ascii="Calibri" w:hAnsi="Calibri" w:eastAsia="SimSun" w:cs="Calibri" w:asciiTheme="majorAscii" w:hAnsiTheme="majorAscii"/>
          <w:lang w:val="fr-CH" w:eastAsia="en-US"/>
        </w:rPr>
        <w:t>Tabart</w:t>
      </w:r>
      <w:proofErr w:type="spellEnd"/>
      <w:r w:rsidRPr="7DE9BF1F" w:rsidR="7DE9BF1F">
        <w:rPr>
          <w:rFonts w:ascii="Calibri" w:hAnsi="Calibri" w:eastAsia="SimSun" w:cs="Calibri" w:asciiTheme="majorAscii" w:hAnsiTheme="majorAscii"/>
          <w:lang w:val="fr-CH" w:eastAsia="en-US"/>
        </w:rPr>
        <w:t xml:space="preserve"> ont réussi leurs examens. Markus </w:t>
      </w:r>
      <w:proofErr w:type="spellStart"/>
      <w:r w:rsidRPr="7DE9BF1F" w:rsidR="7DE9BF1F">
        <w:rPr>
          <w:rFonts w:ascii="Calibri" w:hAnsi="Calibri" w:eastAsia="SimSun" w:cs="Calibri" w:asciiTheme="majorAscii" w:hAnsiTheme="majorAscii"/>
          <w:lang w:val="fr-CH" w:eastAsia="en-US"/>
        </w:rPr>
        <w:t>Postler</w:t>
      </w:r>
      <w:proofErr w:type="spellEnd"/>
      <w:r w:rsidRPr="7DE9BF1F" w:rsidR="7DE9BF1F">
        <w:rPr>
          <w:rFonts w:ascii="Calibri" w:hAnsi="Calibri" w:eastAsia="SimSun" w:cs="Calibri" w:asciiTheme="majorAscii" w:hAnsiTheme="majorAscii"/>
          <w:lang w:val="fr-CH" w:eastAsia="en-US"/>
        </w:rPr>
        <w:t xml:space="preserve"> sera invité à poursuivre 4 séances sous observation d’un entraîneur à désigner par la FLERA.</w:t>
      </w:r>
    </w:p>
    <w:p w:rsidR="7DE9BF1F" w:rsidP="7DE9BF1F" w:rsidRDefault="7DE9BF1F" w14:paraId="40A93F1A" w14:textId="121F51F6">
      <w:pPr>
        <w:pStyle w:val="Normal"/>
        <w:jc w:val="left"/>
        <w:rPr>
          <w:rFonts w:ascii="Calibri" w:hAnsi="Calibri" w:eastAsia="SimSun" w:cs="Calibri" w:asciiTheme="majorAscii" w:hAnsiTheme="majorAscii"/>
          <w:lang w:val="fr-CH" w:eastAsia="en-US"/>
        </w:rPr>
      </w:pPr>
    </w:p>
    <w:p w:rsidR="7DE9BF1F" w:rsidP="7DE9BF1F" w:rsidRDefault="7DE9BF1F" w14:paraId="3EFAD909" w14:textId="7B472B0D">
      <w:pPr>
        <w:pStyle w:val="Normal"/>
        <w:jc w:val="left"/>
        <w:rPr>
          <w:rFonts w:ascii="Calibri" w:hAnsi="Calibri" w:eastAsia="SimSun" w:cs="Calibri" w:asciiTheme="majorAscii" w:hAnsiTheme="majorAscii"/>
          <w:lang w:val="fr-CH" w:eastAsia="en-US"/>
        </w:rPr>
      </w:pPr>
      <w:r w:rsidRPr="7DE9BF1F" w:rsidR="7DE9BF1F">
        <w:rPr>
          <w:rFonts w:ascii="Calibri" w:hAnsi="Calibri" w:eastAsia="SimSun" w:cs="Calibri" w:asciiTheme="majorAscii" w:hAnsiTheme="majorAscii"/>
          <w:lang w:val="fr-CH" w:eastAsia="en-US"/>
        </w:rPr>
        <w:t>TD nous informe qu’une refonte du texte de loi concernant les formations est en cours. La commission formations œuvrera dans le respect de ce projet de loi.</w:t>
      </w:r>
    </w:p>
    <w:p w:rsidR="7DE9BF1F" w:rsidP="7DE9BF1F" w:rsidRDefault="7DE9BF1F" w14:paraId="563AED7C" w14:textId="50A3CD8A">
      <w:pPr>
        <w:pStyle w:val="Normal"/>
        <w:jc w:val="left"/>
        <w:rPr>
          <w:rFonts w:ascii="Calibri" w:hAnsi="Calibri" w:eastAsia="SimSun" w:cs="Calibri" w:asciiTheme="majorAscii" w:hAnsiTheme="majorAscii"/>
          <w:lang w:val="fr-CH" w:eastAsia="en-US"/>
        </w:rPr>
      </w:pPr>
    </w:p>
    <w:p w:rsidR="7DE9BF1F" w:rsidP="7DE9BF1F" w:rsidRDefault="7DE9BF1F" w14:paraId="76072D87" w14:textId="5F9CFF3B">
      <w:pPr>
        <w:pStyle w:val="Normal"/>
        <w:jc w:val="left"/>
        <w:rPr>
          <w:rFonts w:ascii="Calibri" w:hAnsi="Calibri" w:eastAsia="SimSun" w:cs="Calibri" w:asciiTheme="majorAscii" w:hAnsiTheme="majorAscii"/>
          <w:lang w:val="fr-CH" w:eastAsia="en-US"/>
        </w:rPr>
      </w:pPr>
      <w:r w:rsidRPr="7DE9BF1F" w:rsidR="7DE9BF1F">
        <w:rPr>
          <w:rFonts w:ascii="Calibri" w:hAnsi="Calibri" w:eastAsia="SimSun" w:cs="Calibri" w:asciiTheme="majorAscii" w:hAnsiTheme="majorAscii"/>
          <w:lang w:val="fr-CH" w:eastAsia="en-US"/>
        </w:rPr>
        <w:t>La FLERA formera elle-même les candidats pour les volets spécifiques ; il reste toujours la possibilité d’accorder des dispenses et des équivalences.</w:t>
      </w:r>
    </w:p>
    <w:p w:rsidR="7DE9BF1F" w:rsidP="7DE9BF1F" w:rsidRDefault="7DE9BF1F" w14:paraId="58BCF0D6" w14:textId="65ECFC27">
      <w:pPr>
        <w:pStyle w:val="Normal"/>
        <w:jc w:val="left"/>
        <w:rPr>
          <w:rFonts w:ascii="Calibri" w:hAnsi="Calibri" w:eastAsia="SimSun" w:cs="Calibri" w:asciiTheme="majorAscii" w:hAnsiTheme="majorAscii"/>
          <w:lang w:val="fr-CH" w:eastAsia="en-US"/>
        </w:rPr>
      </w:pPr>
    </w:p>
    <w:p w:rsidR="7DE9BF1F" w:rsidP="7DE9BF1F" w:rsidRDefault="7DE9BF1F" w14:paraId="601126A8" w14:textId="014AD34C">
      <w:pPr>
        <w:jc w:val="left"/>
        <w:rPr>
          <w:rFonts w:ascii="Calibri" w:hAnsi="Calibri" w:eastAsia="SimSun" w:cs="Calibri" w:asciiTheme="majorAscii" w:hAnsiTheme="majorAscii"/>
          <w:b w:val="1"/>
          <w:bCs w:val="1"/>
          <w:u w:val="single"/>
          <w:lang w:val="fr-CH" w:eastAsia="en-US"/>
        </w:rPr>
      </w:pPr>
      <w:r w:rsidRPr="7DE9BF1F" w:rsidR="7DE9BF1F">
        <w:rPr>
          <w:rFonts w:ascii="Calibri" w:hAnsi="Calibri" w:eastAsia="SimSun" w:cs="Calibri" w:asciiTheme="majorAscii" w:hAnsiTheme="majorAscii"/>
          <w:b w:val="1"/>
          <w:bCs w:val="1"/>
          <w:u w:val="single"/>
          <w:lang w:val="fr-CH" w:eastAsia="en-US"/>
        </w:rPr>
        <w:t>9</w:t>
      </w:r>
      <w:r w:rsidRPr="7DE9BF1F" w:rsidR="7DE9BF1F">
        <w:rPr>
          <w:rFonts w:ascii="Calibri" w:hAnsi="Calibri" w:eastAsia="SimSun" w:cs="Calibri" w:asciiTheme="majorAscii" w:hAnsiTheme="majorAscii"/>
          <w:b w:val="1"/>
          <w:bCs w:val="1"/>
          <w:u w:val="single"/>
          <w:lang w:val="fr-CH" w:eastAsia="en-US"/>
        </w:rPr>
        <w:t xml:space="preserve">. </w:t>
      </w:r>
      <w:r w:rsidRPr="7DE9BF1F" w:rsidR="7DE9BF1F">
        <w:rPr>
          <w:rFonts w:ascii="Calibri" w:hAnsi="Calibri" w:eastAsia="SimSun" w:cs="Calibri" w:asciiTheme="majorAscii" w:hAnsiTheme="majorAscii"/>
          <w:b w:val="1"/>
          <w:bCs w:val="1"/>
          <w:u w:val="single"/>
          <w:lang w:val="fr-CH" w:eastAsia="en-US"/>
        </w:rPr>
        <w:t>Transferts</w:t>
      </w:r>
    </w:p>
    <w:p w:rsidR="7DE9BF1F" w:rsidP="7DE9BF1F" w:rsidRDefault="7DE9BF1F" w14:paraId="3963BACE" w14:textId="0569344A">
      <w:pPr>
        <w:pStyle w:val="Normal"/>
        <w:jc w:val="left"/>
        <w:rPr>
          <w:rFonts w:ascii="Calibri" w:hAnsi="Calibri" w:eastAsia="SimSun" w:cs="Calibri" w:asciiTheme="majorAscii" w:hAnsiTheme="majorAscii"/>
          <w:lang w:val="fr-CH" w:eastAsia="en-US"/>
        </w:rPr>
      </w:pPr>
      <w:r w:rsidRPr="7DE9BF1F" w:rsidR="7DE9BF1F">
        <w:rPr>
          <w:rFonts w:ascii="Calibri" w:hAnsi="Calibri" w:eastAsia="SimSun" w:cs="Calibri" w:asciiTheme="majorAscii" w:hAnsiTheme="majorAscii"/>
          <w:lang w:val="fr-CH" w:eastAsia="en-US"/>
        </w:rPr>
        <w:t>David enverra une proposition de texte, qui sera à mettre à l’OJ pour la prochaine réunion</w:t>
      </w:r>
    </w:p>
    <w:p w:rsidR="7DE9BF1F" w:rsidP="7DE9BF1F" w:rsidRDefault="7DE9BF1F" w14:paraId="6833486C" w14:textId="6712457B">
      <w:pPr>
        <w:pStyle w:val="Normal"/>
        <w:jc w:val="left"/>
        <w:rPr>
          <w:rFonts w:ascii="Calibri" w:hAnsi="Calibri" w:eastAsia="SimSun" w:cs="Calibri" w:asciiTheme="majorAscii" w:hAnsiTheme="majorAscii"/>
          <w:lang w:val="fr-CH" w:eastAsia="en-US"/>
        </w:rPr>
      </w:pPr>
    </w:p>
    <w:p w:rsidR="21BB82F4" w:rsidRDefault="21BB82F4" w14:paraId="1FCC4235" w14:textId="12FA904E">
      <w:pPr>
        <w:bidi w:val="0"/>
      </w:pPr>
      <w:r>
        <w:br w:type="page"/>
      </w:r>
    </w:p>
    <w:p w:rsidR="7DE9BF1F" w:rsidP="7DE9BF1F" w:rsidRDefault="7DE9BF1F" w14:paraId="03C63439" w14:textId="6FECEF10">
      <w:pPr>
        <w:pStyle w:val="Normal"/>
        <w:bidi w:val="0"/>
        <w:spacing w:before="0" w:beforeAutospacing="off" w:after="0" w:afterAutospacing="off" w:line="259" w:lineRule="auto"/>
        <w:ind w:left="0" w:right="0"/>
        <w:jc w:val="left"/>
      </w:pPr>
      <w:r w:rsidRPr="7DE9BF1F" w:rsidR="7DE9BF1F">
        <w:rPr>
          <w:rFonts w:ascii="Calibri" w:hAnsi="Calibri" w:eastAsia="SimSun" w:cs="Calibri" w:asciiTheme="majorAscii" w:hAnsiTheme="majorAscii"/>
          <w:b w:val="1"/>
          <w:bCs w:val="1"/>
          <w:u w:val="single"/>
          <w:lang w:val="fr-CH" w:eastAsia="en-US"/>
        </w:rPr>
        <w:t>10. Refonte flera.lu</w:t>
      </w:r>
    </w:p>
    <w:p w:rsidR="7DE9BF1F" w:rsidP="7DE9BF1F" w:rsidRDefault="7DE9BF1F" w14:paraId="19B623D8" w14:textId="7CB98C55">
      <w:pPr>
        <w:pStyle w:val="Normal"/>
        <w:jc w:val="left"/>
        <w:rPr>
          <w:rFonts w:ascii="Calibri" w:hAnsi="Calibri" w:eastAsia="SimSun" w:cs="Calibri" w:asciiTheme="majorAscii" w:hAnsiTheme="majorAscii"/>
          <w:lang w:val="fr-CH" w:eastAsia="en-US"/>
        </w:rPr>
      </w:pPr>
      <w:r w:rsidRPr="7DE9BF1F" w:rsidR="7DE9BF1F">
        <w:rPr>
          <w:rFonts w:ascii="Calibri" w:hAnsi="Calibri" w:eastAsia="SimSun" w:cs="Calibri" w:asciiTheme="majorAscii" w:hAnsiTheme="majorAscii"/>
          <w:lang w:val="fr-CH" w:eastAsia="en-US"/>
        </w:rPr>
        <w:t xml:space="preserve">Une refonte du site a été entamée et devrait être achevée prochainement. Le site fonctionnera sous Drupal pour le volet frontend ; pour le backend, on utilisera </w:t>
      </w:r>
      <w:proofErr w:type="spellStart"/>
      <w:r w:rsidRPr="7DE9BF1F" w:rsidR="7DE9BF1F">
        <w:rPr>
          <w:rFonts w:ascii="Calibri" w:hAnsi="Calibri" w:eastAsia="SimSun" w:cs="Calibri" w:asciiTheme="majorAscii" w:hAnsiTheme="majorAscii"/>
          <w:lang w:val="fr-CH" w:eastAsia="en-US"/>
        </w:rPr>
        <w:t>CiviCRM</w:t>
      </w:r>
      <w:proofErr w:type="spellEnd"/>
      <w:r w:rsidRPr="7DE9BF1F" w:rsidR="7DE9BF1F">
        <w:rPr>
          <w:rFonts w:ascii="Calibri" w:hAnsi="Calibri" w:eastAsia="SimSun" w:cs="Calibri" w:asciiTheme="majorAscii" w:hAnsiTheme="majorAscii"/>
          <w:lang w:val="fr-CH" w:eastAsia="en-US"/>
        </w:rPr>
        <w:t>, un logiciel Open Source permettant la gestion de contacts (licences, clubs, presse, résultats des compétitions, membres CA, membres des commissions, …) et d’évènements.</w:t>
      </w:r>
    </w:p>
    <w:p w:rsidR="7DE9BF1F" w:rsidP="7DE9BF1F" w:rsidRDefault="7DE9BF1F" w14:paraId="65A60320" w14:textId="015CA22F">
      <w:pPr>
        <w:pStyle w:val="Normal"/>
        <w:jc w:val="left"/>
        <w:rPr>
          <w:rFonts w:ascii="Calibri" w:hAnsi="Calibri" w:eastAsia="SimSun" w:cs="Calibri" w:asciiTheme="majorAscii" w:hAnsiTheme="majorAscii"/>
          <w:lang w:val="fr-CH" w:eastAsia="en-US"/>
        </w:rPr>
      </w:pPr>
    </w:p>
    <w:p w:rsidR="7DE9BF1F" w:rsidP="7DE9BF1F" w:rsidRDefault="7DE9BF1F" w14:paraId="5336D11C" w14:textId="468A2BE9">
      <w:pPr>
        <w:pStyle w:val="Normal"/>
        <w:jc w:val="left"/>
        <w:rPr>
          <w:rFonts w:ascii="Calibri" w:hAnsi="Calibri" w:eastAsia="SimSun" w:cs="Calibri" w:asciiTheme="majorAscii" w:hAnsiTheme="majorAscii"/>
          <w:lang w:val="fr-CH" w:eastAsia="en-US"/>
        </w:rPr>
      </w:pPr>
      <w:r w:rsidRPr="7DE9BF1F" w:rsidR="7DE9BF1F">
        <w:rPr>
          <w:rFonts w:ascii="Calibri" w:hAnsi="Calibri" w:eastAsia="SimSun" w:cs="Calibri" w:asciiTheme="majorAscii" w:hAnsiTheme="majorAscii"/>
          <w:lang w:val="fr-CH" w:eastAsia="en-US"/>
        </w:rPr>
        <w:t>Prochaine réunion :</w:t>
      </w:r>
    </w:p>
    <w:p w:rsidR="7DE9BF1F" w:rsidP="7DE9BF1F" w:rsidRDefault="7DE9BF1F" w14:paraId="76935CBA" w14:textId="097100BC">
      <w:pPr>
        <w:pStyle w:val="Normal"/>
        <w:jc w:val="left"/>
        <w:rPr>
          <w:rFonts w:ascii="Calibri" w:hAnsi="Calibri" w:eastAsia="SimSun" w:cs="Calibri" w:asciiTheme="majorAscii" w:hAnsiTheme="majorAscii"/>
          <w:lang w:val="fr-CH" w:eastAsia="en-US"/>
        </w:rPr>
      </w:pPr>
    </w:p>
    <w:p w:rsidR="7DE9BF1F" w:rsidP="21BB82F4" w:rsidRDefault="7DE9BF1F" w14:paraId="40F8EA46" w14:textId="6E21A737">
      <w:pPr>
        <w:pStyle w:val="Normal"/>
        <w:ind w:firstLine="708"/>
        <w:jc w:val="left"/>
        <w:rPr>
          <w:rFonts w:ascii="Calibri" w:hAnsi="Calibri" w:eastAsia="SimSun" w:cs="Calibri" w:asciiTheme="majorAscii" w:hAnsiTheme="majorAscii"/>
          <w:lang w:val="fr-CH" w:eastAsia="en-US"/>
        </w:rPr>
      </w:pPr>
      <w:r w:rsidRPr="21BB82F4" w:rsidR="21BB82F4">
        <w:rPr>
          <w:rFonts w:ascii="Calibri" w:hAnsi="Calibri" w:eastAsia="SimSun" w:cs="Calibri" w:asciiTheme="majorAscii" w:hAnsiTheme="majorAscii"/>
          <w:lang w:val="fr-CH" w:eastAsia="en-US"/>
        </w:rPr>
        <w:t>11 juillet 2019 1</w:t>
      </w:r>
      <w:r w:rsidRPr="21BB82F4" w:rsidR="21BB82F4">
        <w:rPr>
          <w:rFonts w:ascii="Calibri" w:hAnsi="Calibri" w:eastAsia="SimSun" w:cs="Calibri" w:asciiTheme="majorAscii" w:hAnsiTheme="majorAscii"/>
          <w:lang w:val="fr-CH" w:eastAsia="en-US"/>
        </w:rPr>
        <w:t>8:00</w:t>
      </w:r>
    </w:p>
    <w:p w:rsidRPr="004071EF" w:rsidR="00296F3D" w:rsidP="006B506A" w:rsidRDefault="00296F3D" w14:paraId="6572068A" w14:textId="6271B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SimSun" w:cs="Calibri" w:asciiTheme="majorHAnsi" w:hAnsiTheme="majorHAnsi"/>
          <w:lang w:val="fr-CH" w:eastAsia="en-US"/>
        </w:rPr>
      </w:pPr>
    </w:p>
    <w:p w:rsidRPr="004071EF" w:rsidR="00296F3D" w:rsidP="006B506A" w:rsidRDefault="00296F3D" w14:paraId="4089D5AE" w14:textId="02D747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SimSun" w:cs="Calibri" w:asciiTheme="majorHAnsi" w:hAnsiTheme="majorHAnsi"/>
          <w:lang w:val="fr-CH" w:eastAsia="en-US"/>
        </w:rPr>
      </w:pPr>
    </w:p>
    <w:p w:rsidRPr="004071EF" w:rsidR="008A346A" w:rsidP="00231B85" w:rsidRDefault="008A346A" w14:paraId="2E7006E3" w14:textId="4A80C5C9">
      <w:pPr>
        <w:outlineLvl w:val="0"/>
        <w:rPr>
          <w:rFonts w:asciiTheme="majorHAnsi" w:hAnsiTheme="majorHAnsi"/>
          <w:lang w:val="fr-CH"/>
        </w:rPr>
      </w:pPr>
    </w:p>
    <w:p w:rsidRPr="004071EF" w:rsidR="00216F2F" w:rsidP="00231B85" w:rsidRDefault="00216F2F" w14:paraId="493097CC" w14:textId="683C3689">
      <w:pPr>
        <w:outlineLvl w:val="0"/>
        <w:rPr>
          <w:rFonts w:asciiTheme="majorHAnsi" w:hAnsiTheme="majorHAnsi"/>
          <w:lang w:val="fr-CH"/>
        </w:rPr>
      </w:pPr>
    </w:p>
    <w:p w:rsidRPr="004071EF" w:rsidR="00216F2F" w:rsidP="00231B85" w:rsidRDefault="00216F2F" w14:paraId="69052645" w14:textId="059A129E">
      <w:pPr>
        <w:outlineLvl w:val="0"/>
        <w:rPr>
          <w:rFonts w:asciiTheme="majorHAnsi" w:hAnsiTheme="majorHAnsi"/>
          <w:lang w:val="fr-CH"/>
        </w:rPr>
      </w:pPr>
    </w:p>
    <w:p w:rsidRPr="004071EF" w:rsidR="00216F2F" w:rsidP="00231B85" w:rsidRDefault="00216F2F" w14:paraId="02C8D9F2" w14:textId="6E5DC246">
      <w:pPr>
        <w:outlineLvl w:val="0"/>
        <w:rPr>
          <w:rFonts w:asciiTheme="majorHAnsi" w:hAnsiTheme="majorHAnsi"/>
          <w:lang w:val="fr-CH"/>
        </w:rPr>
      </w:pPr>
    </w:p>
    <w:p w:rsidRPr="004071EF" w:rsidR="00216F2F" w:rsidP="00231B85" w:rsidRDefault="00216F2F" w14:paraId="1DF2DB77" w14:textId="08DA1B28">
      <w:pPr>
        <w:outlineLvl w:val="0"/>
        <w:rPr>
          <w:rFonts w:asciiTheme="majorHAnsi" w:hAnsiTheme="majorHAnsi"/>
          <w:lang w:val="fr-CH"/>
        </w:rPr>
      </w:pPr>
    </w:p>
    <w:p w:rsidRPr="004071EF" w:rsidR="00216F2F" w:rsidP="00231B85" w:rsidRDefault="00216F2F" w14:paraId="3250867A" w14:textId="5643D1F5">
      <w:pPr>
        <w:outlineLvl w:val="0"/>
        <w:rPr>
          <w:rFonts w:asciiTheme="majorHAnsi" w:hAnsiTheme="majorHAnsi"/>
          <w:lang w:val="fr-CH"/>
        </w:rPr>
      </w:pPr>
    </w:p>
    <w:p w:rsidRPr="004071EF" w:rsidR="00216F2F" w:rsidP="00231B85" w:rsidRDefault="00216F2F" w14:paraId="02DA8377" w14:textId="77777777">
      <w:pPr>
        <w:outlineLvl w:val="0"/>
        <w:rPr>
          <w:rFonts w:asciiTheme="majorHAnsi" w:hAnsiTheme="majorHAnsi"/>
          <w:lang w:val="fr-CH"/>
        </w:rPr>
      </w:pPr>
    </w:p>
    <w:p w:rsidRPr="004071EF" w:rsidR="008A346A" w:rsidP="008A346A" w:rsidRDefault="008A346A" w14:paraId="1AC50809" w14:textId="77777777">
      <w:pPr>
        <w:ind w:left="4956" w:firstLine="708"/>
        <w:outlineLvl w:val="0"/>
        <w:rPr>
          <w:rFonts w:asciiTheme="majorHAnsi" w:hAnsiTheme="majorHAnsi"/>
          <w:lang w:val="fr-CH"/>
        </w:rPr>
      </w:pPr>
    </w:p>
    <w:p w:rsidRPr="004071EF" w:rsidR="008A346A" w:rsidP="008A346A" w:rsidRDefault="008A346A" w14:paraId="13D20562" w14:textId="77777777">
      <w:pPr>
        <w:ind w:left="4956" w:firstLine="708"/>
        <w:outlineLvl w:val="0"/>
        <w:rPr>
          <w:rFonts w:asciiTheme="majorHAnsi" w:hAnsiTheme="majorHAnsi"/>
          <w:lang w:val="fr-CH"/>
        </w:rPr>
      </w:pPr>
    </w:p>
    <w:p w:rsidRPr="004071EF" w:rsidR="00865489" w:rsidP="008A346A" w:rsidRDefault="00A321E0" w14:paraId="157E696C" w14:textId="657C691F">
      <w:pPr>
        <w:ind w:left="4956" w:firstLine="708"/>
        <w:outlineLvl w:val="0"/>
        <w:rPr>
          <w:rFonts w:asciiTheme="majorHAnsi" w:hAnsiTheme="majorHAnsi"/>
          <w:lang w:val="fr-CH"/>
        </w:rPr>
      </w:pPr>
      <w:r w:rsidRPr="004071EF">
        <w:rPr>
          <w:rFonts w:asciiTheme="majorHAnsi" w:hAnsiTheme="majorHAnsi"/>
          <w:lang w:val="fr-CH"/>
        </w:rPr>
        <w:t>Steve SCHILTZ</w:t>
      </w:r>
    </w:p>
    <w:p w:rsidRPr="004071EF" w:rsidR="00865489" w:rsidP="00615BF3" w:rsidRDefault="00865489" w14:paraId="4825CC3B" w14:textId="6A8DB35A">
      <w:pPr>
        <w:rPr>
          <w:rFonts w:asciiTheme="majorHAnsi" w:hAnsiTheme="majorHAnsi"/>
          <w:lang w:val="fr-CH"/>
        </w:rPr>
      </w:pPr>
      <w:r w:rsidRPr="004071EF">
        <w:rPr>
          <w:rFonts w:asciiTheme="majorHAnsi" w:hAnsiTheme="majorHAnsi"/>
          <w:lang w:val="fr-CH"/>
        </w:rPr>
        <w:tab/>
      </w:r>
      <w:r w:rsidRPr="004071EF">
        <w:rPr>
          <w:rFonts w:asciiTheme="majorHAnsi" w:hAnsiTheme="majorHAnsi"/>
          <w:lang w:val="fr-CH"/>
        </w:rPr>
        <w:tab/>
      </w:r>
      <w:r w:rsidRPr="004071EF">
        <w:rPr>
          <w:rFonts w:asciiTheme="majorHAnsi" w:hAnsiTheme="majorHAnsi"/>
          <w:lang w:val="fr-CH"/>
        </w:rPr>
        <w:tab/>
      </w:r>
      <w:r w:rsidRPr="004071EF">
        <w:rPr>
          <w:rFonts w:asciiTheme="majorHAnsi" w:hAnsiTheme="majorHAnsi"/>
          <w:lang w:val="fr-CH"/>
        </w:rPr>
        <w:tab/>
      </w:r>
      <w:r w:rsidRPr="004071EF">
        <w:rPr>
          <w:rFonts w:asciiTheme="majorHAnsi" w:hAnsiTheme="majorHAnsi"/>
          <w:lang w:val="fr-CH"/>
        </w:rPr>
        <w:tab/>
      </w:r>
      <w:r w:rsidRPr="004071EF">
        <w:rPr>
          <w:rFonts w:asciiTheme="majorHAnsi" w:hAnsiTheme="majorHAnsi"/>
          <w:lang w:val="fr-CH"/>
        </w:rPr>
        <w:tab/>
      </w:r>
      <w:r w:rsidRPr="004071EF">
        <w:rPr>
          <w:rFonts w:asciiTheme="majorHAnsi" w:hAnsiTheme="majorHAnsi"/>
          <w:lang w:val="fr-CH"/>
        </w:rPr>
        <w:tab/>
      </w:r>
      <w:r w:rsidRPr="004071EF">
        <w:rPr>
          <w:rFonts w:asciiTheme="majorHAnsi" w:hAnsiTheme="majorHAnsi"/>
          <w:lang w:val="fr-CH"/>
        </w:rPr>
        <w:tab/>
      </w:r>
      <w:r w:rsidRPr="004071EF">
        <w:rPr>
          <w:rFonts w:asciiTheme="majorHAnsi" w:hAnsiTheme="majorHAnsi"/>
          <w:lang w:val="fr-CH"/>
        </w:rPr>
        <w:t>Secrétaire général</w:t>
      </w:r>
    </w:p>
    <w:sectPr w:rsidRPr="004071EF" w:rsidR="00865489" w:rsidSect="00BF6D19">
      <w:headerReference w:type="default" r:id="rId8"/>
      <w:footerReference w:type="default" r:id="rId9"/>
      <w:pgSz w:w="11906" w:h="16838" w:orient="portrait"/>
      <w:pgMar w:top="2157" w:right="926" w:bottom="1977" w:left="1260" w:header="540" w:footer="7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BB9" w:rsidRDefault="00114BB9" w14:paraId="682BCBDF" w14:textId="77777777">
      <w:r>
        <w:separator/>
      </w:r>
    </w:p>
  </w:endnote>
  <w:endnote w:type="continuationSeparator" w:id="0">
    <w:p w:rsidR="00114BB9" w:rsidRDefault="00114BB9" w14:paraId="6E8EE5C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antGarde Md BT">
    <w:altName w:val="Century Gothic"/>
    <w:panose1 w:val="020B0604020202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B1603B" w:rsidR="00825169" w:rsidP="009E2968" w:rsidRDefault="00825169" w14:paraId="4DC87C3A" w14:textId="77777777">
    <w:pPr>
      <w:pStyle w:val="Footer"/>
      <w:pBdr>
        <w:top w:val="single" w:color="auto" w:sz="12" w:space="1"/>
        <w:left w:val="single" w:color="auto" w:sz="12" w:space="4"/>
        <w:bottom w:val="single" w:color="auto" w:sz="12" w:space="1"/>
        <w:right w:val="single" w:color="auto" w:sz="12" w:space="4"/>
      </w:pBdr>
      <w:tabs>
        <w:tab w:val="clear" w:pos="9072"/>
        <w:tab w:val="right" w:pos="9720"/>
      </w:tabs>
      <w:rPr>
        <w:rFonts w:asciiTheme="majorHAnsi" w:hAnsiTheme="majorHAnsi"/>
        <w:sz w:val="22"/>
        <w:szCs w:val="22"/>
        <w:lang w:val="fr-CH" w:eastAsia="de-DE"/>
      </w:rPr>
    </w:pPr>
    <w:r w:rsidRPr="00B1603B">
      <w:rPr>
        <w:rFonts w:asciiTheme="majorHAnsi" w:hAnsiTheme="majorHAnsi"/>
        <w:sz w:val="22"/>
        <w:szCs w:val="22"/>
        <w:lang w:val="fr-CH" w:eastAsia="de-DE"/>
      </w:rPr>
      <w:t>F.L.E.R.A.</w:t>
    </w:r>
    <w:r w:rsidRPr="00B1603B">
      <w:rPr>
        <w:rFonts w:asciiTheme="majorHAnsi" w:hAnsiTheme="majorHAnsi"/>
        <w:sz w:val="22"/>
        <w:szCs w:val="22"/>
        <w:lang w:val="fr-CH" w:eastAsia="de-DE"/>
      </w:rPr>
      <w:tab/>
    </w:r>
    <w:r w:rsidRPr="00B1603B">
      <w:rPr>
        <w:rFonts w:asciiTheme="majorHAnsi" w:hAnsiTheme="majorHAnsi"/>
        <w:sz w:val="22"/>
        <w:szCs w:val="22"/>
        <w:lang w:val="fr-CH" w:eastAsia="de-DE"/>
      </w:rPr>
      <w:t>BP 1938</w:t>
    </w:r>
    <w:r w:rsidRPr="00B1603B">
      <w:rPr>
        <w:rFonts w:asciiTheme="majorHAnsi" w:hAnsiTheme="majorHAnsi"/>
        <w:sz w:val="22"/>
        <w:szCs w:val="22"/>
        <w:lang w:val="fr-CH" w:eastAsia="de-DE"/>
      </w:rPr>
      <w:tab/>
    </w:r>
    <w:r w:rsidRPr="00B1603B">
      <w:rPr>
        <w:rFonts w:asciiTheme="majorHAnsi" w:hAnsiTheme="majorHAnsi"/>
        <w:sz w:val="22"/>
        <w:szCs w:val="22"/>
        <w:lang w:val="fr-CH" w:eastAsia="de-DE"/>
      </w:rPr>
      <w:t>L-1019 Luxembourg</w:t>
    </w:r>
  </w:p>
  <w:p w:rsidRPr="00B1603B" w:rsidR="00825169" w:rsidP="00B1603B" w:rsidRDefault="00825169" w14:paraId="1F528AC6" w14:textId="144A3F69">
    <w:pPr>
      <w:pStyle w:val="Footer"/>
      <w:pBdr>
        <w:top w:val="single" w:color="auto" w:sz="12" w:space="1"/>
        <w:left w:val="single" w:color="auto" w:sz="12" w:space="4"/>
        <w:bottom w:val="single" w:color="auto" w:sz="12" w:space="1"/>
        <w:right w:val="single" w:color="auto" w:sz="12" w:space="4"/>
      </w:pBdr>
      <w:tabs>
        <w:tab w:val="clear" w:pos="9072"/>
        <w:tab w:val="right" w:pos="9720"/>
      </w:tabs>
      <w:jc w:val="right"/>
      <w:rPr>
        <w:rFonts w:asciiTheme="majorHAnsi" w:hAnsiTheme="majorHAnsi"/>
        <w:sz w:val="18"/>
        <w:szCs w:val="18"/>
        <w:lang w:val="fr-CH" w:eastAsia="de-DE"/>
      </w:rPr>
    </w:pPr>
    <w:r w:rsidRPr="00B1603B">
      <w:rPr>
        <w:rFonts w:asciiTheme="majorHAnsi" w:hAnsiTheme="majorHAnsi"/>
        <w:sz w:val="18"/>
        <w:szCs w:val="18"/>
        <w:lang w:val="fr-CH" w:eastAsia="de-DE"/>
      </w:rPr>
      <w:t xml:space="preserve">Page </w:t>
    </w:r>
    <w:r w:rsidRPr="00B1603B">
      <w:rPr>
        <w:rFonts w:asciiTheme="majorHAnsi" w:hAnsiTheme="majorHAnsi"/>
        <w:sz w:val="18"/>
        <w:szCs w:val="18"/>
        <w:lang w:val="fr-CH" w:eastAsia="de-DE"/>
      </w:rPr>
      <w:fldChar w:fldCharType="begin"/>
    </w:r>
    <w:r w:rsidRPr="00B1603B">
      <w:rPr>
        <w:rFonts w:asciiTheme="majorHAnsi" w:hAnsiTheme="majorHAnsi"/>
        <w:sz w:val="18"/>
        <w:szCs w:val="18"/>
        <w:lang w:val="fr-CH" w:eastAsia="de-DE"/>
      </w:rPr>
      <w:instrText xml:space="preserve"> PAGE </w:instrText>
    </w:r>
    <w:r w:rsidRPr="00B1603B">
      <w:rPr>
        <w:rFonts w:asciiTheme="majorHAnsi" w:hAnsiTheme="majorHAnsi"/>
        <w:sz w:val="18"/>
        <w:szCs w:val="18"/>
        <w:lang w:val="fr-CH" w:eastAsia="de-DE"/>
      </w:rPr>
      <w:fldChar w:fldCharType="separate"/>
    </w:r>
    <w:r w:rsidR="00A754AA">
      <w:rPr>
        <w:rFonts w:asciiTheme="majorHAnsi" w:hAnsiTheme="majorHAnsi"/>
        <w:noProof/>
        <w:sz w:val="18"/>
        <w:szCs w:val="18"/>
        <w:lang w:val="fr-CH" w:eastAsia="de-DE"/>
      </w:rPr>
      <w:t>2</w:t>
    </w:r>
    <w:r w:rsidRPr="00B1603B">
      <w:rPr>
        <w:rFonts w:asciiTheme="majorHAnsi" w:hAnsiTheme="majorHAnsi"/>
        <w:sz w:val="18"/>
        <w:szCs w:val="18"/>
        <w:lang w:val="fr-CH" w:eastAsia="de-DE"/>
      </w:rPr>
      <w:fldChar w:fldCharType="end"/>
    </w:r>
    <w:r w:rsidRPr="00B1603B">
      <w:rPr>
        <w:rFonts w:asciiTheme="majorHAnsi" w:hAnsiTheme="majorHAnsi"/>
        <w:sz w:val="18"/>
        <w:szCs w:val="18"/>
        <w:lang w:val="fr-CH" w:eastAsia="de-DE"/>
      </w:rPr>
      <w:t xml:space="preserve"> sur </w:t>
    </w:r>
    <w:r w:rsidRPr="00B1603B">
      <w:rPr>
        <w:rFonts w:asciiTheme="majorHAnsi" w:hAnsiTheme="majorHAnsi"/>
        <w:sz w:val="18"/>
        <w:szCs w:val="18"/>
        <w:lang w:val="fr-CH" w:eastAsia="de-DE"/>
      </w:rPr>
      <w:fldChar w:fldCharType="begin"/>
    </w:r>
    <w:r w:rsidRPr="00B1603B">
      <w:rPr>
        <w:rFonts w:asciiTheme="majorHAnsi" w:hAnsiTheme="majorHAnsi"/>
        <w:sz w:val="18"/>
        <w:szCs w:val="18"/>
        <w:lang w:val="fr-CH" w:eastAsia="de-DE"/>
      </w:rPr>
      <w:instrText xml:space="preserve"> NUMPAGES </w:instrText>
    </w:r>
    <w:r w:rsidRPr="00B1603B">
      <w:rPr>
        <w:rFonts w:asciiTheme="majorHAnsi" w:hAnsiTheme="majorHAnsi"/>
        <w:sz w:val="18"/>
        <w:szCs w:val="18"/>
        <w:lang w:val="fr-CH" w:eastAsia="de-DE"/>
      </w:rPr>
      <w:fldChar w:fldCharType="separate"/>
    </w:r>
    <w:r w:rsidR="00A754AA">
      <w:rPr>
        <w:rFonts w:asciiTheme="majorHAnsi" w:hAnsiTheme="majorHAnsi"/>
        <w:noProof/>
        <w:sz w:val="18"/>
        <w:szCs w:val="18"/>
        <w:lang w:val="fr-CH" w:eastAsia="de-DE"/>
      </w:rPr>
      <w:t>3</w:t>
    </w:r>
    <w:r w:rsidRPr="00B1603B">
      <w:rPr>
        <w:rFonts w:asciiTheme="majorHAnsi" w:hAnsiTheme="majorHAnsi"/>
        <w:sz w:val="18"/>
        <w:szCs w:val="18"/>
        <w:lang w:val="fr-CH"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BB9" w:rsidRDefault="00114BB9" w14:paraId="2DF2C90B" w14:textId="77777777">
      <w:r>
        <w:separator/>
      </w:r>
    </w:p>
  </w:footnote>
  <w:footnote w:type="continuationSeparator" w:id="0">
    <w:p w:rsidR="00114BB9" w:rsidRDefault="00114BB9" w14:paraId="5EDFBC7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825169" w:rsidP="00531B5B" w:rsidRDefault="00F459CF" w14:paraId="2D5E3B4F" w14:textId="006E1311">
    <w:pPr>
      <w:pStyle w:val="Header"/>
      <w:pBdr>
        <w:bottom w:val="single" w:color="auto" w:sz="4" w:space="1"/>
      </w:pBdr>
      <w:jc w:val="center"/>
      <w:rPr>
        <w:rFonts w:ascii="Comic Sans MS" w:hAnsi="Comic Sans MS"/>
        <w:noProof/>
        <w:sz w:val="22"/>
        <w:szCs w:val="22"/>
        <w:lang w:val="fr-FR" w:eastAsia="de-DE"/>
      </w:rPr>
    </w:pPr>
    <w:r>
      <w:rPr>
        <w:rFonts w:ascii="Comic Sans MS" w:hAnsi="Comic Sans MS"/>
        <w:noProof/>
        <w:sz w:val="22"/>
        <w:szCs w:val="22"/>
        <w:lang w:val="en-GB" w:eastAsia="en-GB"/>
      </w:rPr>
      <w:drawing>
        <wp:inline distT="0" distB="0" distL="0" distR="0" wp14:anchorId="19DE1AE4" wp14:editId="78BA5AA4">
          <wp:extent cx="6163945" cy="1053465"/>
          <wp:effectExtent l="0" t="0" r="0" b="0"/>
          <wp:docPr id="1" name="Bild 1" descr="/Users/Steve/Dropbox/_FLERA/images/logo/logo flera_header_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teve/Dropbox/_FLERA/images/logo/logo flera_header_w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3945" cy="1053465"/>
                  </a:xfrm>
                  <a:prstGeom prst="rect">
                    <a:avLst/>
                  </a:prstGeom>
                  <a:noFill/>
                  <a:ln>
                    <a:noFill/>
                  </a:ln>
                </pic:spPr>
              </pic:pic>
            </a:graphicData>
          </a:graphic>
        </wp:inline>
      </w:drawing>
    </w:r>
  </w:p>
  <w:p w:rsidRPr="00531B5B" w:rsidR="00F459CF" w:rsidP="00531B5B" w:rsidRDefault="00F459CF" w14:paraId="20344BAA" w14:textId="77777777">
    <w:pPr>
      <w:pStyle w:val="Header"/>
      <w:pBdr>
        <w:bottom w:val="single" w:color="auto" w:sz="4" w:space="1"/>
      </w:pBdr>
      <w:jc w:val="center"/>
      <w:rPr>
        <w:rFonts w:ascii="Comic Sans MS" w:hAnsi="Comic Sans MS"/>
        <w:noProof/>
        <w:sz w:val="22"/>
        <w:szCs w:val="22"/>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300737"/>
    <w:multiLevelType w:val="hybridMultilevel"/>
    <w:tmpl w:val="2C0AF9E8"/>
    <w:lvl w:ilvl="0" w:tplc="517455C8">
      <w:start w:val="10"/>
      <w:numFmt w:val="bullet"/>
      <w:lvlText w:val="-"/>
      <w:lvlJc w:val="left"/>
      <w:pPr>
        <w:ind w:left="2484" w:hanging="360"/>
      </w:pPr>
      <w:rPr>
        <w:rFonts w:hint="default" w:ascii="Calibri" w:hAnsi="Calibri" w:eastAsia="SimSun" w:cs="Calibri"/>
      </w:rPr>
    </w:lvl>
    <w:lvl w:ilvl="1" w:tplc="08090003" w:tentative="1">
      <w:start w:val="1"/>
      <w:numFmt w:val="bullet"/>
      <w:lvlText w:val="o"/>
      <w:lvlJc w:val="left"/>
      <w:pPr>
        <w:ind w:left="3204" w:hanging="360"/>
      </w:pPr>
      <w:rPr>
        <w:rFonts w:hint="default" w:ascii="Courier New" w:hAnsi="Courier New" w:cs="Courier New"/>
      </w:rPr>
    </w:lvl>
    <w:lvl w:ilvl="2" w:tplc="08090005" w:tentative="1">
      <w:start w:val="1"/>
      <w:numFmt w:val="bullet"/>
      <w:lvlText w:val=""/>
      <w:lvlJc w:val="left"/>
      <w:pPr>
        <w:ind w:left="3924" w:hanging="360"/>
      </w:pPr>
      <w:rPr>
        <w:rFonts w:hint="default" w:ascii="Wingdings" w:hAnsi="Wingdings"/>
      </w:rPr>
    </w:lvl>
    <w:lvl w:ilvl="3" w:tplc="08090001" w:tentative="1">
      <w:start w:val="1"/>
      <w:numFmt w:val="bullet"/>
      <w:lvlText w:val=""/>
      <w:lvlJc w:val="left"/>
      <w:pPr>
        <w:ind w:left="4644" w:hanging="360"/>
      </w:pPr>
      <w:rPr>
        <w:rFonts w:hint="default" w:ascii="Symbol" w:hAnsi="Symbol"/>
      </w:rPr>
    </w:lvl>
    <w:lvl w:ilvl="4" w:tplc="08090003" w:tentative="1">
      <w:start w:val="1"/>
      <w:numFmt w:val="bullet"/>
      <w:lvlText w:val="o"/>
      <w:lvlJc w:val="left"/>
      <w:pPr>
        <w:ind w:left="5364" w:hanging="360"/>
      </w:pPr>
      <w:rPr>
        <w:rFonts w:hint="default" w:ascii="Courier New" w:hAnsi="Courier New" w:cs="Courier New"/>
      </w:rPr>
    </w:lvl>
    <w:lvl w:ilvl="5" w:tplc="08090005" w:tentative="1">
      <w:start w:val="1"/>
      <w:numFmt w:val="bullet"/>
      <w:lvlText w:val=""/>
      <w:lvlJc w:val="left"/>
      <w:pPr>
        <w:ind w:left="6084" w:hanging="360"/>
      </w:pPr>
      <w:rPr>
        <w:rFonts w:hint="default" w:ascii="Wingdings" w:hAnsi="Wingdings"/>
      </w:rPr>
    </w:lvl>
    <w:lvl w:ilvl="6" w:tplc="08090001" w:tentative="1">
      <w:start w:val="1"/>
      <w:numFmt w:val="bullet"/>
      <w:lvlText w:val=""/>
      <w:lvlJc w:val="left"/>
      <w:pPr>
        <w:ind w:left="6804" w:hanging="360"/>
      </w:pPr>
      <w:rPr>
        <w:rFonts w:hint="default" w:ascii="Symbol" w:hAnsi="Symbol"/>
      </w:rPr>
    </w:lvl>
    <w:lvl w:ilvl="7" w:tplc="08090003" w:tentative="1">
      <w:start w:val="1"/>
      <w:numFmt w:val="bullet"/>
      <w:lvlText w:val="o"/>
      <w:lvlJc w:val="left"/>
      <w:pPr>
        <w:ind w:left="7524" w:hanging="360"/>
      </w:pPr>
      <w:rPr>
        <w:rFonts w:hint="default" w:ascii="Courier New" w:hAnsi="Courier New" w:cs="Courier New"/>
      </w:rPr>
    </w:lvl>
    <w:lvl w:ilvl="8" w:tplc="08090005" w:tentative="1">
      <w:start w:val="1"/>
      <w:numFmt w:val="bullet"/>
      <w:lvlText w:val=""/>
      <w:lvlJc w:val="left"/>
      <w:pPr>
        <w:ind w:left="8244" w:hanging="360"/>
      </w:pPr>
      <w:rPr>
        <w:rFonts w:hint="default" w:ascii="Wingdings" w:hAnsi="Wingdings"/>
      </w:rPr>
    </w:lvl>
  </w:abstractNum>
  <w:abstractNum w:abstractNumId="1" w15:restartNumberingAfterBreak="0">
    <w:nsid w:val="0B5B58C5"/>
    <w:multiLevelType w:val="hybridMultilevel"/>
    <w:tmpl w:val="A364A4A6"/>
    <w:lvl w:ilvl="0" w:tplc="04090001">
      <w:start w:val="1"/>
      <w:numFmt w:val="bullet"/>
      <w:lvlText w:val=""/>
      <w:lvlJc w:val="left"/>
      <w:pPr>
        <w:ind w:left="1068" w:hanging="360"/>
      </w:pPr>
      <w:rPr>
        <w:rFonts w:hint="default" w:ascii="Symbol" w:hAnsi="Symbol"/>
      </w:rPr>
    </w:lvl>
    <w:lvl w:ilvl="1" w:tplc="04090003" w:tentative="1">
      <w:start w:val="1"/>
      <w:numFmt w:val="bullet"/>
      <w:lvlText w:val="o"/>
      <w:lvlJc w:val="left"/>
      <w:pPr>
        <w:ind w:left="1788" w:hanging="360"/>
      </w:pPr>
      <w:rPr>
        <w:rFonts w:hint="default" w:ascii="Courier New" w:hAnsi="Courier New" w:cs="Courier New"/>
      </w:rPr>
    </w:lvl>
    <w:lvl w:ilvl="2" w:tplc="04090005" w:tentative="1">
      <w:start w:val="1"/>
      <w:numFmt w:val="bullet"/>
      <w:lvlText w:val=""/>
      <w:lvlJc w:val="left"/>
      <w:pPr>
        <w:ind w:left="2508" w:hanging="360"/>
      </w:pPr>
      <w:rPr>
        <w:rFonts w:hint="default" w:ascii="Wingdings" w:hAnsi="Wingdings"/>
      </w:rPr>
    </w:lvl>
    <w:lvl w:ilvl="3" w:tplc="04090001" w:tentative="1">
      <w:start w:val="1"/>
      <w:numFmt w:val="bullet"/>
      <w:lvlText w:val=""/>
      <w:lvlJc w:val="left"/>
      <w:pPr>
        <w:ind w:left="3228" w:hanging="360"/>
      </w:pPr>
      <w:rPr>
        <w:rFonts w:hint="default" w:ascii="Symbol" w:hAnsi="Symbol"/>
      </w:rPr>
    </w:lvl>
    <w:lvl w:ilvl="4" w:tplc="04090003" w:tentative="1">
      <w:start w:val="1"/>
      <w:numFmt w:val="bullet"/>
      <w:lvlText w:val="o"/>
      <w:lvlJc w:val="left"/>
      <w:pPr>
        <w:ind w:left="3948" w:hanging="360"/>
      </w:pPr>
      <w:rPr>
        <w:rFonts w:hint="default" w:ascii="Courier New" w:hAnsi="Courier New" w:cs="Courier New"/>
      </w:rPr>
    </w:lvl>
    <w:lvl w:ilvl="5" w:tplc="04090005" w:tentative="1">
      <w:start w:val="1"/>
      <w:numFmt w:val="bullet"/>
      <w:lvlText w:val=""/>
      <w:lvlJc w:val="left"/>
      <w:pPr>
        <w:ind w:left="4668" w:hanging="360"/>
      </w:pPr>
      <w:rPr>
        <w:rFonts w:hint="default" w:ascii="Wingdings" w:hAnsi="Wingdings"/>
      </w:rPr>
    </w:lvl>
    <w:lvl w:ilvl="6" w:tplc="04090001" w:tentative="1">
      <w:start w:val="1"/>
      <w:numFmt w:val="bullet"/>
      <w:lvlText w:val=""/>
      <w:lvlJc w:val="left"/>
      <w:pPr>
        <w:ind w:left="5388" w:hanging="360"/>
      </w:pPr>
      <w:rPr>
        <w:rFonts w:hint="default" w:ascii="Symbol" w:hAnsi="Symbol"/>
      </w:rPr>
    </w:lvl>
    <w:lvl w:ilvl="7" w:tplc="04090003" w:tentative="1">
      <w:start w:val="1"/>
      <w:numFmt w:val="bullet"/>
      <w:lvlText w:val="o"/>
      <w:lvlJc w:val="left"/>
      <w:pPr>
        <w:ind w:left="6108" w:hanging="360"/>
      </w:pPr>
      <w:rPr>
        <w:rFonts w:hint="default" w:ascii="Courier New" w:hAnsi="Courier New" w:cs="Courier New"/>
      </w:rPr>
    </w:lvl>
    <w:lvl w:ilvl="8" w:tplc="04090005" w:tentative="1">
      <w:start w:val="1"/>
      <w:numFmt w:val="bullet"/>
      <w:lvlText w:val=""/>
      <w:lvlJc w:val="left"/>
      <w:pPr>
        <w:ind w:left="6828" w:hanging="360"/>
      </w:pPr>
      <w:rPr>
        <w:rFonts w:hint="default" w:ascii="Wingdings" w:hAnsi="Wingdings"/>
      </w:rPr>
    </w:lvl>
  </w:abstractNum>
  <w:abstractNum w:abstractNumId="2" w15:restartNumberingAfterBreak="0">
    <w:nsid w:val="13490B42"/>
    <w:multiLevelType w:val="hybridMultilevel"/>
    <w:tmpl w:val="4282DA50"/>
    <w:lvl w:ilvl="0" w:tplc="F57C3532">
      <w:start w:val="1"/>
      <w:numFmt w:val="decimal"/>
      <w:lvlText w:val="%1."/>
      <w:lvlJc w:val="left"/>
      <w:pPr>
        <w:ind w:left="1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2575D"/>
    <w:multiLevelType w:val="hybridMultilevel"/>
    <w:tmpl w:val="8EB6714A"/>
    <w:lvl w:ilvl="0" w:tplc="84702CF8">
      <w:start w:val="4"/>
      <w:numFmt w:val="bullet"/>
      <w:lvlText w:val="-"/>
      <w:lvlJc w:val="left"/>
      <w:pPr>
        <w:ind w:left="720" w:hanging="360"/>
      </w:pPr>
      <w:rPr>
        <w:rFonts w:hint="default" w:ascii="Calibri" w:hAnsi="Calibri" w:eastAsia="SimSu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D985477"/>
    <w:multiLevelType w:val="hybridMultilevel"/>
    <w:tmpl w:val="47AC23C6"/>
    <w:lvl w:ilvl="0" w:tplc="141A8C7E">
      <w:start w:val="2"/>
      <w:numFmt w:val="bullet"/>
      <w:lvlText w:val="-"/>
      <w:lvlJc w:val="left"/>
      <w:pPr>
        <w:ind w:left="720" w:hanging="360"/>
      </w:pPr>
      <w:rPr>
        <w:rFonts w:hint="default" w:ascii="Calibri" w:hAnsi="Calibri" w:eastAsia="Times New Roman" w:cs="Calibr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80A2459"/>
    <w:multiLevelType w:val="hybridMultilevel"/>
    <w:tmpl w:val="58A8B5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9DF6D73"/>
    <w:multiLevelType w:val="hybridMultilevel"/>
    <w:tmpl w:val="3B9665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B91684"/>
    <w:multiLevelType w:val="multilevel"/>
    <w:tmpl w:val="EE805D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2E04C3"/>
    <w:multiLevelType w:val="hybridMultilevel"/>
    <w:tmpl w:val="03B81E44"/>
    <w:lvl w:ilvl="0" w:tplc="E3F4B8E6">
      <w:start w:val="8"/>
      <w:numFmt w:val="bullet"/>
      <w:lvlText w:val="-"/>
      <w:lvlJc w:val="left"/>
      <w:pPr>
        <w:ind w:left="720" w:hanging="360"/>
      </w:pPr>
      <w:rPr>
        <w:rFonts w:hint="default" w:ascii="Calibri" w:hAnsi="Calibri" w:eastAsia="SimSun" w:cs="Calibr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76C4B51"/>
    <w:multiLevelType w:val="hybridMultilevel"/>
    <w:tmpl w:val="2AF2E7A2"/>
    <w:lvl w:ilvl="0" w:tplc="7B5CDCF4">
      <w:start w:val="2"/>
      <w:numFmt w:val="bullet"/>
      <w:lvlText w:val="-"/>
      <w:lvlJc w:val="left"/>
      <w:pPr>
        <w:ind w:left="720" w:hanging="360"/>
      </w:pPr>
      <w:rPr>
        <w:rFonts w:hint="default" w:ascii="Calibri" w:hAnsi="Calibri" w:eastAsia="SimSu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923136A"/>
    <w:multiLevelType w:val="hybridMultilevel"/>
    <w:tmpl w:val="C8668F1E"/>
    <w:lvl w:ilvl="0" w:tplc="B0D68904">
      <w:start w:val="4"/>
      <w:numFmt w:val="bullet"/>
      <w:lvlText w:val="-"/>
      <w:lvlJc w:val="left"/>
      <w:pPr>
        <w:ind w:left="1068" w:hanging="360"/>
      </w:pPr>
      <w:rPr>
        <w:rFonts w:hint="default" w:ascii="Calibri" w:hAnsi="Calibri" w:eastAsia="Times New Roman" w:cs="Calibri"/>
      </w:rPr>
    </w:lvl>
    <w:lvl w:ilvl="1" w:tplc="040C0003" w:tentative="1">
      <w:start w:val="1"/>
      <w:numFmt w:val="bullet"/>
      <w:lvlText w:val="o"/>
      <w:lvlJc w:val="left"/>
      <w:pPr>
        <w:ind w:left="1788" w:hanging="360"/>
      </w:pPr>
      <w:rPr>
        <w:rFonts w:hint="default" w:ascii="Courier New" w:hAnsi="Courier New" w:cs="Courier New"/>
      </w:rPr>
    </w:lvl>
    <w:lvl w:ilvl="2" w:tplc="040C0005" w:tentative="1">
      <w:start w:val="1"/>
      <w:numFmt w:val="bullet"/>
      <w:lvlText w:val=""/>
      <w:lvlJc w:val="left"/>
      <w:pPr>
        <w:ind w:left="2508" w:hanging="360"/>
      </w:pPr>
      <w:rPr>
        <w:rFonts w:hint="default" w:ascii="Wingdings" w:hAnsi="Wingdings"/>
      </w:rPr>
    </w:lvl>
    <w:lvl w:ilvl="3" w:tplc="040C0001" w:tentative="1">
      <w:start w:val="1"/>
      <w:numFmt w:val="bullet"/>
      <w:lvlText w:val=""/>
      <w:lvlJc w:val="left"/>
      <w:pPr>
        <w:ind w:left="3228" w:hanging="360"/>
      </w:pPr>
      <w:rPr>
        <w:rFonts w:hint="default" w:ascii="Symbol" w:hAnsi="Symbol"/>
      </w:rPr>
    </w:lvl>
    <w:lvl w:ilvl="4" w:tplc="040C0003" w:tentative="1">
      <w:start w:val="1"/>
      <w:numFmt w:val="bullet"/>
      <w:lvlText w:val="o"/>
      <w:lvlJc w:val="left"/>
      <w:pPr>
        <w:ind w:left="3948" w:hanging="360"/>
      </w:pPr>
      <w:rPr>
        <w:rFonts w:hint="default" w:ascii="Courier New" w:hAnsi="Courier New" w:cs="Courier New"/>
      </w:rPr>
    </w:lvl>
    <w:lvl w:ilvl="5" w:tplc="040C0005" w:tentative="1">
      <w:start w:val="1"/>
      <w:numFmt w:val="bullet"/>
      <w:lvlText w:val=""/>
      <w:lvlJc w:val="left"/>
      <w:pPr>
        <w:ind w:left="4668" w:hanging="360"/>
      </w:pPr>
      <w:rPr>
        <w:rFonts w:hint="default" w:ascii="Wingdings" w:hAnsi="Wingdings"/>
      </w:rPr>
    </w:lvl>
    <w:lvl w:ilvl="6" w:tplc="040C0001" w:tentative="1">
      <w:start w:val="1"/>
      <w:numFmt w:val="bullet"/>
      <w:lvlText w:val=""/>
      <w:lvlJc w:val="left"/>
      <w:pPr>
        <w:ind w:left="5388" w:hanging="360"/>
      </w:pPr>
      <w:rPr>
        <w:rFonts w:hint="default" w:ascii="Symbol" w:hAnsi="Symbol"/>
      </w:rPr>
    </w:lvl>
    <w:lvl w:ilvl="7" w:tplc="040C0003" w:tentative="1">
      <w:start w:val="1"/>
      <w:numFmt w:val="bullet"/>
      <w:lvlText w:val="o"/>
      <w:lvlJc w:val="left"/>
      <w:pPr>
        <w:ind w:left="6108" w:hanging="360"/>
      </w:pPr>
      <w:rPr>
        <w:rFonts w:hint="default" w:ascii="Courier New" w:hAnsi="Courier New" w:cs="Courier New"/>
      </w:rPr>
    </w:lvl>
    <w:lvl w:ilvl="8" w:tplc="040C0005" w:tentative="1">
      <w:start w:val="1"/>
      <w:numFmt w:val="bullet"/>
      <w:lvlText w:val=""/>
      <w:lvlJc w:val="left"/>
      <w:pPr>
        <w:ind w:left="6828" w:hanging="360"/>
      </w:pPr>
      <w:rPr>
        <w:rFonts w:hint="default" w:ascii="Wingdings" w:hAnsi="Wingdings"/>
      </w:rPr>
    </w:lvl>
  </w:abstractNum>
  <w:abstractNum w:abstractNumId="11" w15:restartNumberingAfterBreak="0">
    <w:nsid w:val="4A6B345C"/>
    <w:multiLevelType w:val="hybridMultilevel"/>
    <w:tmpl w:val="75EAF7F2"/>
    <w:lvl w:ilvl="0" w:tplc="E8FCB64E">
      <w:start w:val="2"/>
      <w:numFmt w:val="bullet"/>
      <w:lvlText w:val="-"/>
      <w:lvlJc w:val="left"/>
      <w:pPr>
        <w:ind w:left="720" w:hanging="360"/>
      </w:pPr>
      <w:rPr>
        <w:rFonts w:hint="default" w:ascii="Calibri" w:hAnsi="Calibri" w:eastAsia="SimSun" w:cs="Calibr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AD97E9F"/>
    <w:multiLevelType w:val="multilevel"/>
    <w:tmpl w:val="CBEEF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B2582E"/>
    <w:multiLevelType w:val="multilevel"/>
    <w:tmpl w:val="2E003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E23632"/>
    <w:multiLevelType w:val="hybridMultilevel"/>
    <w:tmpl w:val="B9CEBE04"/>
    <w:lvl w:ilvl="0" w:tplc="141A8C7E">
      <w:start w:val="2"/>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76A2A33"/>
    <w:multiLevelType w:val="hybridMultilevel"/>
    <w:tmpl w:val="3266CFE2"/>
    <w:lvl w:ilvl="0" w:tplc="F57C353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6" w15:restartNumberingAfterBreak="0">
    <w:nsid w:val="704147DF"/>
    <w:multiLevelType w:val="hybridMultilevel"/>
    <w:tmpl w:val="08C844B4"/>
    <w:lvl w:ilvl="0" w:tplc="0409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7" w15:restartNumberingAfterBreak="0">
    <w:nsid w:val="7633664C"/>
    <w:multiLevelType w:val="hybridMultilevel"/>
    <w:tmpl w:val="9ED86354"/>
    <w:lvl w:ilvl="0" w:tplc="FD3EFEB2">
      <w:numFmt w:val="bullet"/>
      <w:lvlText w:val="-"/>
      <w:lvlJc w:val="left"/>
      <w:pPr>
        <w:ind w:left="720" w:hanging="360"/>
      </w:pPr>
      <w:rPr>
        <w:rFonts w:hint="default" w:ascii="Calibri" w:hAnsi="Calibri"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8355607"/>
    <w:multiLevelType w:val="hybridMultilevel"/>
    <w:tmpl w:val="3C62F49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876298C"/>
    <w:multiLevelType w:val="multilevel"/>
    <w:tmpl w:val="7876E19C"/>
    <w:lvl w:ilvl="0">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0" w15:restartNumberingAfterBreak="0">
    <w:nsid w:val="7A0569CC"/>
    <w:multiLevelType w:val="hybridMultilevel"/>
    <w:tmpl w:val="F1DAC350"/>
    <w:lvl w:ilvl="0" w:tplc="63AAEF2C">
      <w:start w:val="4"/>
      <w:numFmt w:val="bullet"/>
      <w:lvlText w:val="-"/>
      <w:lvlJc w:val="left"/>
      <w:pPr>
        <w:ind w:left="1068" w:hanging="360"/>
      </w:pPr>
      <w:rPr>
        <w:rFonts w:hint="default" w:ascii="Calibri" w:hAnsi="Calibri" w:eastAsia="Times New Roman" w:cs="Calibri"/>
      </w:rPr>
    </w:lvl>
    <w:lvl w:ilvl="1" w:tplc="040C0003" w:tentative="1">
      <w:start w:val="1"/>
      <w:numFmt w:val="bullet"/>
      <w:lvlText w:val="o"/>
      <w:lvlJc w:val="left"/>
      <w:pPr>
        <w:ind w:left="1788" w:hanging="360"/>
      </w:pPr>
      <w:rPr>
        <w:rFonts w:hint="default" w:ascii="Courier New" w:hAnsi="Courier New" w:cs="Courier New"/>
      </w:rPr>
    </w:lvl>
    <w:lvl w:ilvl="2" w:tplc="040C0005" w:tentative="1">
      <w:start w:val="1"/>
      <w:numFmt w:val="bullet"/>
      <w:lvlText w:val=""/>
      <w:lvlJc w:val="left"/>
      <w:pPr>
        <w:ind w:left="2508" w:hanging="360"/>
      </w:pPr>
      <w:rPr>
        <w:rFonts w:hint="default" w:ascii="Wingdings" w:hAnsi="Wingdings"/>
      </w:rPr>
    </w:lvl>
    <w:lvl w:ilvl="3" w:tplc="040C0001" w:tentative="1">
      <w:start w:val="1"/>
      <w:numFmt w:val="bullet"/>
      <w:lvlText w:val=""/>
      <w:lvlJc w:val="left"/>
      <w:pPr>
        <w:ind w:left="3228" w:hanging="360"/>
      </w:pPr>
      <w:rPr>
        <w:rFonts w:hint="default" w:ascii="Symbol" w:hAnsi="Symbol"/>
      </w:rPr>
    </w:lvl>
    <w:lvl w:ilvl="4" w:tplc="040C0003" w:tentative="1">
      <w:start w:val="1"/>
      <w:numFmt w:val="bullet"/>
      <w:lvlText w:val="o"/>
      <w:lvlJc w:val="left"/>
      <w:pPr>
        <w:ind w:left="3948" w:hanging="360"/>
      </w:pPr>
      <w:rPr>
        <w:rFonts w:hint="default" w:ascii="Courier New" w:hAnsi="Courier New" w:cs="Courier New"/>
      </w:rPr>
    </w:lvl>
    <w:lvl w:ilvl="5" w:tplc="040C0005" w:tentative="1">
      <w:start w:val="1"/>
      <w:numFmt w:val="bullet"/>
      <w:lvlText w:val=""/>
      <w:lvlJc w:val="left"/>
      <w:pPr>
        <w:ind w:left="4668" w:hanging="360"/>
      </w:pPr>
      <w:rPr>
        <w:rFonts w:hint="default" w:ascii="Wingdings" w:hAnsi="Wingdings"/>
      </w:rPr>
    </w:lvl>
    <w:lvl w:ilvl="6" w:tplc="040C0001" w:tentative="1">
      <w:start w:val="1"/>
      <w:numFmt w:val="bullet"/>
      <w:lvlText w:val=""/>
      <w:lvlJc w:val="left"/>
      <w:pPr>
        <w:ind w:left="5388" w:hanging="360"/>
      </w:pPr>
      <w:rPr>
        <w:rFonts w:hint="default" w:ascii="Symbol" w:hAnsi="Symbol"/>
      </w:rPr>
    </w:lvl>
    <w:lvl w:ilvl="7" w:tplc="040C0003" w:tentative="1">
      <w:start w:val="1"/>
      <w:numFmt w:val="bullet"/>
      <w:lvlText w:val="o"/>
      <w:lvlJc w:val="left"/>
      <w:pPr>
        <w:ind w:left="6108" w:hanging="360"/>
      </w:pPr>
      <w:rPr>
        <w:rFonts w:hint="default" w:ascii="Courier New" w:hAnsi="Courier New" w:cs="Courier New"/>
      </w:rPr>
    </w:lvl>
    <w:lvl w:ilvl="8" w:tplc="040C0005" w:tentative="1">
      <w:start w:val="1"/>
      <w:numFmt w:val="bullet"/>
      <w:lvlText w:val=""/>
      <w:lvlJc w:val="left"/>
      <w:pPr>
        <w:ind w:left="6828" w:hanging="360"/>
      </w:pPr>
      <w:rPr>
        <w:rFonts w:hint="default" w:ascii="Wingdings" w:hAnsi="Wingdings"/>
      </w:rPr>
    </w:lvl>
  </w:abstractNum>
  <w:num w:numId="23">
    <w:abstractNumId w:val="22"/>
  </w:num>
  <w:num w:numId="22">
    <w:abstractNumId w:val="21"/>
  </w:num>
  <w:num w:numId="1">
    <w:abstractNumId w:val="19"/>
  </w:num>
  <w:num w:numId="2">
    <w:abstractNumId w:val="18"/>
  </w:num>
  <w:num w:numId="3">
    <w:abstractNumId w:val="8"/>
  </w:num>
  <w:num w:numId="4">
    <w:abstractNumId w:val="6"/>
  </w:num>
  <w:num w:numId="5">
    <w:abstractNumId w:val="5"/>
  </w:num>
  <w:num w:numId="6">
    <w:abstractNumId w:val="17"/>
  </w:num>
  <w:num w:numId="7">
    <w:abstractNumId w:val="0"/>
  </w:num>
  <w:num w:numId="8">
    <w:abstractNumId w:val="11"/>
  </w:num>
  <w:num w:numId="9">
    <w:abstractNumId w:val="9"/>
  </w:num>
  <w:num w:numId="10">
    <w:abstractNumId w:val="1"/>
  </w:num>
  <w:num w:numId="11">
    <w:abstractNumId w:val="10"/>
  </w:num>
  <w:num w:numId="12">
    <w:abstractNumId w:val="20"/>
  </w:num>
  <w:num w:numId="13">
    <w:abstractNumId w:val="16"/>
  </w:num>
  <w:num w:numId="14">
    <w:abstractNumId w:val="15"/>
  </w:num>
  <w:num w:numId="15">
    <w:abstractNumId w:val="2"/>
  </w:num>
  <w:num w:numId="16">
    <w:abstractNumId w:val="4"/>
  </w:num>
  <w:num w:numId="17">
    <w:abstractNumId w:val="14"/>
  </w:num>
  <w:num w:numId="18">
    <w:abstractNumId w:val="7"/>
  </w:num>
  <w:num w:numId="19">
    <w:abstractNumId w:val="13"/>
  </w:num>
  <w:num w:numId="20">
    <w:abstractNumId w:val="12"/>
  </w:num>
  <w:num w:numId="21">
    <w:abstractNumId w:val="3"/>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20"/>
  <w:embedSystemFonts/>
  <w:activeWritingStyle w:lang="fr-LU" w:vendorID="64" w:dllVersion="6" w:nlCheck="1" w:checkStyle="1" w:appName="MSWord"/>
  <w:activeWritingStyle w:lang="de-DE" w:vendorID="64" w:dllVersion="6" w:nlCheck="1" w:checkStyle="0" w:appName="MSWord"/>
  <w:activeWritingStyle w:lang="fr-FR" w:vendorID="64" w:dllVersion="6" w:nlCheck="1" w:checkStyle="1" w:appName="MSWord"/>
  <w:activeWritingStyle w:lang="fr-CH" w:vendorID="64" w:dllVersion="6" w:nlCheck="1" w:checkStyle="1" w:appName="MSWord"/>
  <w:activeWritingStyle w:lang="de-CH" w:vendorID="64" w:dllVersion="6" w:nlCheck="1" w:checkStyle="1" w:appName="MSWord"/>
  <w:activeWritingStyle w:lang="fr-BE" w:vendorID="64" w:dllVersion="6" w:nlCheck="1" w:checkStyle="1" w:appName="MSWord"/>
  <w:activeWritingStyle w:lang="en-US" w:vendorID="64" w:dllVersion="6" w:nlCheck="1" w:checkStyle="1" w:appName="MSWord"/>
  <w:activeWritingStyle w:lang="en-GB" w:vendorID="64" w:dllVersion="6" w:nlCheck="1" w:checkStyle="1" w:appName="MSWord"/>
  <w:activeWritingStyle w:lang="fr-FR" w:vendorID="64" w:dllVersion="0" w:nlCheck="1" w:checkStyle="0" w:appName="MSWord"/>
  <w:activeWritingStyle w:lang="de-DE" w:vendorID="64" w:dllVersion="0" w:nlCheck="1" w:checkStyle="0" w:appName="MSWord"/>
  <w:activeWritingStyle w:lang="fr-FR" w:vendorID="64" w:dllVersion="4096" w:nlCheck="1" w:checkStyle="0" w:appName="MSWord"/>
  <w:activeWritingStyle w:lang="de-DE" w:vendorID="64" w:dllVersion="4096" w:nlCheck="1" w:checkStyle="0" w:appName="MSWord"/>
  <w:activeWritingStyle w:lang="en-GB" w:vendorID="64" w:dllVersion="4096" w:nlCheck="1" w:checkStyle="0" w:appName="MSWord"/>
  <w:activeWritingStyle w:lang="fr-CH" w:vendorID="64" w:dllVersion="4096" w:nlCheck="1" w:checkStyle="0" w:appName="MSWord"/>
  <w:activeWritingStyle w:lang="en-US" w:vendorID="64" w:dllVersion="4096" w:nlCheck="1" w:checkStyle="0" w:appName="MSWord"/>
  <w:activeWritingStyle w:lang="en-US" w:vendorID="64" w:dllVersion="0" w:nlCheck="1" w:checkStyle="0" w:appName="MSWord"/>
  <w:activeWritingStyle w:lang="fr-CH"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4E4"/>
    <w:rsid w:val="00003A88"/>
    <w:rsid w:val="00011C96"/>
    <w:rsid w:val="0001250D"/>
    <w:rsid w:val="000131B7"/>
    <w:rsid w:val="00017850"/>
    <w:rsid w:val="00020826"/>
    <w:rsid w:val="0002113B"/>
    <w:rsid w:val="000233EC"/>
    <w:rsid w:val="00025E77"/>
    <w:rsid w:val="000276B0"/>
    <w:rsid w:val="000321F5"/>
    <w:rsid w:val="00032A85"/>
    <w:rsid w:val="00040397"/>
    <w:rsid w:val="00040934"/>
    <w:rsid w:val="0004433A"/>
    <w:rsid w:val="0004490F"/>
    <w:rsid w:val="00045DC0"/>
    <w:rsid w:val="00046DE7"/>
    <w:rsid w:val="0004775A"/>
    <w:rsid w:val="00050227"/>
    <w:rsid w:val="00055B1E"/>
    <w:rsid w:val="0006106E"/>
    <w:rsid w:val="00061783"/>
    <w:rsid w:val="00061910"/>
    <w:rsid w:val="000649AC"/>
    <w:rsid w:val="000663B9"/>
    <w:rsid w:val="000711EA"/>
    <w:rsid w:val="00080972"/>
    <w:rsid w:val="0008252F"/>
    <w:rsid w:val="00090552"/>
    <w:rsid w:val="0009056F"/>
    <w:rsid w:val="000950C7"/>
    <w:rsid w:val="000A119F"/>
    <w:rsid w:val="000A367C"/>
    <w:rsid w:val="000A7390"/>
    <w:rsid w:val="000B4074"/>
    <w:rsid w:val="000B5CF4"/>
    <w:rsid w:val="000C1B9E"/>
    <w:rsid w:val="000C3352"/>
    <w:rsid w:val="000C5A89"/>
    <w:rsid w:val="000C5C8E"/>
    <w:rsid w:val="000D0605"/>
    <w:rsid w:val="000D1FFD"/>
    <w:rsid w:val="000D323F"/>
    <w:rsid w:val="000E44A8"/>
    <w:rsid w:val="000E46C7"/>
    <w:rsid w:val="000F069F"/>
    <w:rsid w:val="00102A82"/>
    <w:rsid w:val="001052D3"/>
    <w:rsid w:val="00112EB2"/>
    <w:rsid w:val="00114BB9"/>
    <w:rsid w:val="00115B66"/>
    <w:rsid w:val="00120D91"/>
    <w:rsid w:val="00121B8A"/>
    <w:rsid w:val="00125697"/>
    <w:rsid w:val="00125A6A"/>
    <w:rsid w:val="00126268"/>
    <w:rsid w:val="00132C76"/>
    <w:rsid w:val="00136A8B"/>
    <w:rsid w:val="00140E92"/>
    <w:rsid w:val="0014577F"/>
    <w:rsid w:val="001612F2"/>
    <w:rsid w:val="00161678"/>
    <w:rsid w:val="0016605A"/>
    <w:rsid w:val="001755E4"/>
    <w:rsid w:val="00175EDE"/>
    <w:rsid w:val="001803D8"/>
    <w:rsid w:val="00184A3D"/>
    <w:rsid w:val="00187638"/>
    <w:rsid w:val="00191E45"/>
    <w:rsid w:val="00192D34"/>
    <w:rsid w:val="00193E68"/>
    <w:rsid w:val="001A07F3"/>
    <w:rsid w:val="001A308A"/>
    <w:rsid w:val="001A6239"/>
    <w:rsid w:val="001A6A5B"/>
    <w:rsid w:val="001B093E"/>
    <w:rsid w:val="001B1CF9"/>
    <w:rsid w:val="001B40F4"/>
    <w:rsid w:val="001B73F2"/>
    <w:rsid w:val="001C06C2"/>
    <w:rsid w:val="001C2D1B"/>
    <w:rsid w:val="001C673C"/>
    <w:rsid w:val="001D1254"/>
    <w:rsid w:val="001D62B4"/>
    <w:rsid w:val="001E284F"/>
    <w:rsid w:val="001E5C16"/>
    <w:rsid w:val="001F004E"/>
    <w:rsid w:val="001F5FED"/>
    <w:rsid w:val="001F7358"/>
    <w:rsid w:val="002046FB"/>
    <w:rsid w:val="00205243"/>
    <w:rsid w:val="00205C71"/>
    <w:rsid w:val="0020788C"/>
    <w:rsid w:val="00207977"/>
    <w:rsid w:val="00216F2F"/>
    <w:rsid w:val="002222DB"/>
    <w:rsid w:val="00231B85"/>
    <w:rsid w:val="00234A37"/>
    <w:rsid w:val="00235B9B"/>
    <w:rsid w:val="00235C91"/>
    <w:rsid w:val="00241751"/>
    <w:rsid w:val="00247B9F"/>
    <w:rsid w:val="00251C5A"/>
    <w:rsid w:val="00251EB8"/>
    <w:rsid w:val="0025283B"/>
    <w:rsid w:val="0025597F"/>
    <w:rsid w:val="00255B29"/>
    <w:rsid w:val="002605A7"/>
    <w:rsid w:val="00263E01"/>
    <w:rsid w:val="00263F01"/>
    <w:rsid w:val="00270034"/>
    <w:rsid w:val="00274C8E"/>
    <w:rsid w:val="00283425"/>
    <w:rsid w:val="00296F3D"/>
    <w:rsid w:val="002A410C"/>
    <w:rsid w:val="002B0B0D"/>
    <w:rsid w:val="002B378F"/>
    <w:rsid w:val="002B7A90"/>
    <w:rsid w:val="002C25E9"/>
    <w:rsid w:val="002C5DAD"/>
    <w:rsid w:val="002C6744"/>
    <w:rsid w:val="002D0F36"/>
    <w:rsid w:val="002D4749"/>
    <w:rsid w:val="002D62FA"/>
    <w:rsid w:val="002D7A6F"/>
    <w:rsid w:val="002D7FD5"/>
    <w:rsid w:val="002E4861"/>
    <w:rsid w:val="002E62DE"/>
    <w:rsid w:val="002E6980"/>
    <w:rsid w:val="002E720E"/>
    <w:rsid w:val="002F24F6"/>
    <w:rsid w:val="002F4B2E"/>
    <w:rsid w:val="002F616F"/>
    <w:rsid w:val="00305541"/>
    <w:rsid w:val="00306F89"/>
    <w:rsid w:val="003114FB"/>
    <w:rsid w:val="00311D95"/>
    <w:rsid w:val="00312716"/>
    <w:rsid w:val="0032294E"/>
    <w:rsid w:val="003254CF"/>
    <w:rsid w:val="00326634"/>
    <w:rsid w:val="00331348"/>
    <w:rsid w:val="0033648A"/>
    <w:rsid w:val="00350B5D"/>
    <w:rsid w:val="0035517E"/>
    <w:rsid w:val="0035766D"/>
    <w:rsid w:val="0037250C"/>
    <w:rsid w:val="00372666"/>
    <w:rsid w:val="00372FD2"/>
    <w:rsid w:val="00374C26"/>
    <w:rsid w:val="0037514C"/>
    <w:rsid w:val="003802B4"/>
    <w:rsid w:val="003850B3"/>
    <w:rsid w:val="0038699D"/>
    <w:rsid w:val="003914ED"/>
    <w:rsid w:val="003937D9"/>
    <w:rsid w:val="003965B1"/>
    <w:rsid w:val="003A033F"/>
    <w:rsid w:val="003A7139"/>
    <w:rsid w:val="003B303D"/>
    <w:rsid w:val="003B550F"/>
    <w:rsid w:val="003C594D"/>
    <w:rsid w:val="003D3BA9"/>
    <w:rsid w:val="003D6C51"/>
    <w:rsid w:val="003E334D"/>
    <w:rsid w:val="003E50BE"/>
    <w:rsid w:val="003F6F7A"/>
    <w:rsid w:val="00401074"/>
    <w:rsid w:val="00401C42"/>
    <w:rsid w:val="004033AC"/>
    <w:rsid w:val="004071EF"/>
    <w:rsid w:val="00410857"/>
    <w:rsid w:val="00440F7F"/>
    <w:rsid w:val="0044310D"/>
    <w:rsid w:val="00444221"/>
    <w:rsid w:val="00444F0C"/>
    <w:rsid w:val="00444F2E"/>
    <w:rsid w:val="00450136"/>
    <w:rsid w:val="00456C95"/>
    <w:rsid w:val="0046133C"/>
    <w:rsid w:val="00462969"/>
    <w:rsid w:val="004638B9"/>
    <w:rsid w:val="0046785F"/>
    <w:rsid w:val="00475AC4"/>
    <w:rsid w:val="00477E3B"/>
    <w:rsid w:val="00480E2B"/>
    <w:rsid w:val="0048136D"/>
    <w:rsid w:val="004822DF"/>
    <w:rsid w:val="00485F2C"/>
    <w:rsid w:val="00487FDA"/>
    <w:rsid w:val="00490FF5"/>
    <w:rsid w:val="00492E72"/>
    <w:rsid w:val="0049341B"/>
    <w:rsid w:val="0049405E"/>
    <w:rsid w:val="00496B1D"/>
    <w:rsid w:val="004B6EE7"/>
    <w:rsid w:val="004C1F9F"/>
    <w:rsid w:val="004C38D0"/>
    <w:rsid w:val="004E3A98"/>
    <w:rsid w:val="004E5607"/>
    <w:rsid w:val="004F37AC"/>
    <w:rsid w:val="00503A1C"/>
    <w:rsid w:val="005077F4"/>
    <w:rsid w:val="00514F7D"/>
    <w:rsid w:val="00515677"/>
    <w:rsid w:val="0052573A"/>
    <w:rsid w:val="00530E7F"/>
    <w:rsid w:val="00531B0C"/>
    <w:rsid w:val="00531B5B"/>
    <w:rsid w:val="00532F93"/>
    <w:rsid w:val="00536095"/>
    <w:rsid w:val="005379B0"/>
    <w:rsid w:val="00540030"/>
    <w:rsid w:val="005416A6"/>
    <w:rsid w:val="0054661D"/>
    <w:rsid w:val="00547AD9"/>
    <w:rsid w:val="0055152F"/>
    <w:rsid w:val="00551A2F"/>
    <w:rsid w:val="005524B3"/>
    <w:rsid w:val="00562AEC"/>
    <w:rsid w:val="0056432A"/>
    <w:rsid w:val="00566F1A"/>
    <w:rsid w:val="00570A75"/>
    <w:rsid w:val="00572741"/>
    <w:rsid w:val="00573987"/>
    <w:rsid w:val="005805BC"/>
    <w:rsid w:val="00585B7F"/>
    <w:rsid w:val="00587022"/>
    <w:rsid w:val="00591C51"/>
    <w:rsid w:val="005934B4"/>
    <w:rsid w:val="0059706F"/>
    <w:rsid w:val="00597C73"/>
    <w:rsid w:val="005A0A47"/>
    <w:rsid w:val="005A1651"/>
    <w:rsid w:val="005A17CB"/>
    <w:rsid w:val="005B259A"/>
    <w:rsid w:val="005B72DF"/>
    <w:rsid w:val="005B73D8"/>
    <w:rsid w:val="005E0A87"/>
    <w:rsid w:val="005E1431"/>
    <w:rsid w:val="005F3CAD"/>
    <w:rsid w:val="005F4451"/>
    <w:rsid w:val="0060278C"/>
    <w:rsid w:val="00602859"/>
    <w:rsid w:val="00603940"/>
    <w:rsid w:val="00615BF3"/>
    <w:rsid w:val="00617828"/>
    <w:rsid w:val="00617AF3"/>
    <w:rsid w:val="006222E7"/>
    <w:rsid w:val="00622482"/>
    <w:rsid w:val="00624E19"/>
    <w:rsid w:val="00627EC6"/>
    <w:rsid w:val="00643D6D"/>
    <w:rsid w:val="00645AA5"/>
    <w:rsid w:val="00654E78"/>
    <w:rsid w:val="00665BB3"/>
    <w:rsid w:val="00677377"/>
    <w:rsid w:val="006814CC"/>
    <w:rsid w:val="00692E9F"/>
    <w:rsid w:val="006A4ADB"/>
    <w:rsid w:val="006A7442"/>
    <w:rsid w:val="006A785D"/>
    <w:rsid w:val="006B0DFF"/>
    <w:rsid w:val="006B4980"/>
    <w:rsid w:val="006B506A"/>
    <w:rsid w:val="006C2762"/>
    <w:rsid w:val="006C28E8"/>
    <w:rsid w:val="006C559E"/>
    <w:rsid w:val="006D2D06"/>
    <w:rsid w:val="006D48FA"/>
    <w:rsid w:val="006E5C62"/>
    <w:rsid w:val="006F0C69"/>
    <w:rsid w:val="006F0D5E"/>
    <w:rsid w:val="006F3CCF"/>
    <w:rsid w:val="006F4199"/>
    <w:rsid w:val="006F7C9F"/>
    <w:rsid w:val="0070195D"/>
    <w:rsid w:val="0070199F"/>
    <w:rsid w:val="007030C0"/>
    <w:rsid w:val="00703617"/>
    <w:rsid w:val="00710DA7"/>
    <w:rsid w:val="00710F78"/>
    <w:rsid w:val="00723C30"/>
    <w:rsid w:val="00724741"/>
    <w:rsid w:val="007400B0"/>
    <w:rsid w:val="007400D1"/>
    <w:rsid w:val="00741CC1"/>
    <w:rsid w:val="00745A20"/>
    <w:rsid w:val="00750959"/>
    <w:rsid w:val="0075257F"/>
    <w:rsid w:val="00756A8B"/>
    <w:rsid w:val="007675AC"/>
    <w:rsid w:val="00777E37"/>
    <w:rsid w:val="0078017F"/>
    <w:rsid w:val="00780AB6"/>
    <w:rsid w:val="0078160C"/>
    <w:rsid w:val="00782AD2"/>
    <w:rsid w:val="007A79B3"/>
    <w:rsid w:val="007B2B97"/>
    <w:rsid w:val="007B317D"/>
    <w:rsid w:val="007B318C"/>
    <w:rsid w:val="007C755C"/>
    <w:rsid w:val="007D2BA8"/>
    <w:rsid w:val="007E3714"/>
    <w:rsid w:val="007E6A70"/>
    <w:rsid w:val="007F6A82"/>
    <w:rsid w:val="008007A7"/>
    <w:rsid w:val="0080433F"/>
    <w:rsid w:val="00805CEA"/>
    <w:rsid w:val="008078E1"/>
    <w:rsid w:val="00810BC0"/>
    <w:rsid w:val="00825169"/>
    <w:rsid w:val="008267F1"/>
    <w:rsid w:val="00826EF8"/>
    <w:rsid w:val="00827944"/>
    <w:rsid w:val="00827D9E"/>
    <w:rsid w:val="00832FBA"/>
    <w:rsid w:val="00834934"/>
    <w:rsid w:val="00842076"/>
    <w:rsid w:val="0084413F"/>
    <w:rsid w:val="008503FD"/>
    <w:rsid w:val="008548DA"/>
    <w:rsid w:val="00857E8F"/>
    <w:rsid w:val="00865489"/>
    <w:rsid w:val="00865B1A"/>
    <w:rsid w:val="00877BC5"/>
    <w:rsid w:val="00877E49"/>
    <w:rsid w:val="0088357F"/>
    <w:rsid w:val="0088371B"/>
    <w:rsid w:val="0089734D"/>
    <w:rsid w:val="008A346A"/>
    <w:rsid w:val="008A36DF"/>
    <w:rsid w:val="008A3791"/>
    <w:rsid w:val="008A5464"/>
    <w:rsid w:val="008A5891"/>
    <w:rsid w:val="008A7817"/>
    <w:rsid w:val="008B11E0"/>
    <w:rsid w:val="008B53B3"/>
    <w:rsid w:val="008B5999"/>
    <w:rsid w:val="008C1BBA"/>
    <w:rsid w:val="008C562D"/>
    <w:rsid w:val="008D01DC"/>
    <w:rsid w:val="008D442E"/>
    <w:rsid w:val="008D5240"/>
    <w:rsid w:val="008E4729"/>
    <w:rsid w:val="008E52EE"/>
    <w:rsid w:val="008F2377"/>
    <w:rsid w:val="008F56AE"/>
    <w:rsid w:val="0090348A"/>
    <w:rsid w:val="00903AE4"/>
    <w:rsid w:val="00904BB6"/>
    <w:rsid w:val="009127E7"/>
    <w:rsid w:val="009264B7"/>
    <w:rsid w:val="0092676B"/>
    <w:rsid w:val="00940CCA"/>
    <w:rsid w:val="009461E5"/>
    <w:rsid w:val="009562EC"/>
    <w:rsid w:val="0096608F"/>
    <w:rsid w:val="00976252"/>
    <w:rsid w:val="00977A98"/>
    <w:rsid w:val="009945F7"/>
    <w:rsid w:val="00996A10"/>
    <w:rsid w:val="0099711D"/>
    <w:rsid w:val="009A14E4"/>
    <w:rsid w:val="009B4A6E"/>
    <w:rsid w:val="009B5EB2"/>
    <w:rsid w:val="009B7C54"/>
    <w:rsid w:val="009C645D"/>
    <w:rsid w:val="009C7B33"/>
    <w:rsid w:val="009D4AE8"/>
    <w:rsid w:val="009D7C15"/>
    <w:rsid w:val="009E28D1"/>
    <w:rsid w:val="009E2968"/>
    <w:rsid w:val="009F0389"/>
    <w:rsid w:val="00A1002B"/>
    <w:rsid w:val="00A10250"/>
    <w:rsid w:val="00A10872"/>
    <w:rsid w:val="00A16509"/>
    <w:rsid w:val="00A2285E"/>
    <w:rsid w:val="00A22A70"/>
    <w:rsid w:val="00A25ACF"/>
    <w:rsid w:val="00A321E0"/>
    <w:rsid w:val="00A32CF7"/>
    <w:rsid w:val="00A3394B"/>
    <w:rsid w:val="00A372DA"/>
    <w:rsid w:val="00A40EE4"/>
    <w:rsid w:val="00A41319"/>
    <w:rsid w:val="00A42BE8"/>
    <w:rsid w:val="00A4730F"/>
    <w:rsid w:val="00A5432E"/>
    <w:rsid w:val="00A54CF8"/>
    <w:rsid w:val="00A55D6F"/>
    <w:rsid w:val="00A70D42"/>
    <w:rsid w:val="00A71F40"/>
    <w:rsid w:val="00A754AA"/>
    <w:rsid w:val="00A76CA9"/>
    <w:rsid w:val="00A8377F"/>
    <w:rsid w:val="00A844C1"/>
    <w:rsid w:val="00A84644"/>
    <w:rsid w:val="00A8507B"/>
    <w:rsid w:val="00A90EBD"/>
    <w:rsid w:val="00AC134A"/>
    <w:rsid w:val="00AC25BB"/>
    <w:rsid w:val="00AC51F6"/>
    <w:rsid w:val="00AC6A39"/>
    <w:rsid w:val="00AC767D"/>
    <w:rsid w:val="00AD3AC6"/>
    <w:rsid w:val="00AD60D4"/>
    <w:rsid w:val="00AD7DDD"/>
    <w:rsid w:val="00AE072C"/>
    <w:rsid w:val="00AE4A6C"/>
    <w:rsid w:val="00AF203C"/>
    <w:rsid w:val="00AF4EED"/>
    <w:rsid w:val="00AF7BF3"/>
    <w:rsid w:val="00B00A09"/>
    <w:rsid w:val="00B00E8E"/>
    <w:rsid w:val="00B02D17"/>
    <w:rsid w:val="00B0518B"/>
    <w:rsid w:val="00B1603B"/>
    <w:rsid w:val="00B20B06"/>
    <w:rsid w:val="00B20D04"/>
    <w:rsid w:val="00B242D1"/>
    <w:rsid w:val="00B41AE1"/>
    <w:rsid w:val="00B50656"/>
    <w:rsid w:val="00B601EB"/>
    <w:rsid w:val="00B611CB"/>
    <w:rsid w:val="00B61653"/>
    <w:rsid w:val="00B70265"/>
    <w:rsid w:val="00B80F2D"/>
    <w:rsid w:val="00B82288"/>
    <w:rsid w:val="00B85284"/>
    <w:rsid w:val="00B93063"/>
    <w:rsid w:val="00BA2457"/>
    <w:rsid w:val="00BA2495"/>
    <w:rsid w:val="00BA2E39"/>
    <w:rsid w:val="00BB5548"/>
    <w:rsid w:val="00BC1759"/>
    <w:rsid w:val="00BC6127"/>
    <w:rsid w:val="00BC7EFF"/>
    <w:rsid w:val="00BE7891"/>
    <w:rsid w:val="00BF051A"/>
    <w:rsid w:val="00BF4404"/>
    <w:rsid w:val="00BF6D19"/>
    <w:rsid w:val="00C03262"/>
    <w:rsid w:val="00C1073A"/>
    <w:rsid w:val="00C21381"/>
    <w:rsid w:val="00C23833"/>
    <w:rsid w:val="00C3449F"/>
    <w:rsid w:val="00C347E8"/>
    <w:rsid w:val="00C36123"/>
    <w:rsid w:val="00C5130C"/>
    <w:rsid w:val="00C52DB8"/>
    <w:rsid w:val="00C568D6"/>
    <w:rsid w:val="00C64C09"/>
    <w:rsid w:val="00C651C1"/>
    <w:rsid w:val="00C7422C"/>
    <w:rsid w:val="00C87445"/>
    <w:rsid w:val="00C9159A"/>
    <w:rsid w:val="00C91F0C"/>
    <w:rsid w:val="00C91FF6"/>
    <w:rsid w:val="00CA2EA3"/>
    <w:rsid w:val="00CA495C"/>
    <w:rsid w:val="00CA4C9F"/>
    <w:rsid w:val="00CA6AC2"/>
    <w:rsid w:val="00CB1493"/>
    <w:rsid w:val="00CB2140"/>
    <w:rsid w:val="00CB4458"/>
    <w:rsid w:val="00CC0A28"/>
    <w:rsid w:val="00CC7A10"/>
    <w:rsid w:val="00CD5B7B"/>
    <w:rsid w:val="00CD632F"/>
    <w:rsid w:val="00CE3CEC"/>
    <w:rsid w:val="00CF41A4"/>
    <w:rsid w:val="00D011DF"/>
    <w:rsid w:val="00D0436E"/>
    <w:rsid w:val="00D05787"/>
    <w:rsid w:val="00D152E1"/>
    <w:rsid w:val="00D1572C"/>
    <w:rsid w:val="00D17B09"/>
    <w:rsid w:val="00D25A99"/>
    <w:rsid w:val="00D27172"/>
    <w:rsid w:val="00D302B6"/>
    <w:rsid w:val="00D30E16"/>
    <w:rsid w:val="00D3255F"/>
    <w:rsid w:val="00D330A4"/>
    <w:rsid w:val="00D3322E"/>
    <w:rsid w:val="00D33B0D"/>
    <w:rsid w:val="00D37E89"/>
    <w:rsid w:val="00D43DC8"/>
    <w:rsid w:val="00D4428C"/>
    <w:rsid w:val="00D473CE"/>
    <w:rsid w:val="00D50072"/>
    <w:rsid w:val="00D54F60"/>
    <w:rsid w:val="00D56BB6"/>
    <w:rsid w:val="00D61807"/>
    <w:rsid w:val="00D63B21"/>
    <w:rsid w:val="00D669AD"/>
    <w:rsid w:val="00D70040"/>
    <w:rsid w:val="00D85D12"/>
    <w:rsid w:val="00DA4BAB"/>
    <w:rsid w:val="00DB21F6"/>
    <w:rsid w:val="00DB2DF0"/>
    <w:rsid w:val="00DB462F"/>
    <w:rsid w:val="00DB49F4"/>
    <w:rsid w:val="00DC09D5"/>
    <w:rsid w:val="00DC2B78"/>
    <w:rsid w:val="00DC4F31"/>
    <w:rsid w:val="00DD1473"/>
    <w:rsid w:val="00DD1F37"/>
    <w:rsid w:val="00DD23D8"/>
    <w:rsid w:val="00DE6BC5"/>
    <w:rsid w:val="00DF02ED"/>
    <w:rsid w:val="00DF76EB"/>
    <w:rsid w:val="00DF7FF7"/>
    <w:rsid w:val="00E01125"/>
    <w:rsid w:val="00E01356"/>
    <w:rsid w:val="00E13D80"/>
    <w:rsid w:val="00E13EEF"/>
    <w:rsid w:val="00E17C86"/>
    <w:rsid w:val="00E17CAB"/>
    <w:rsid w:val="00E215A9"/>
    <w:rsid w:val="00E24D9C"/>
    <w:rsid w:val="00E3235C"/>
    <w:rsid w:val="00E36A1B"/>
    <w:rsid w:val="00E44885"/>
    <w:rsid w:val="00E50847"/>
    <w:rsid w:val="00E55502"/>
    <w:rsid w:val="00E81804"/>
    <w:rsid w:val="00E827BC"/>
    <w:rsid w:val="00E91B51"/>
    <w:rsid w:val="00E91C2C"/>
    <w:rsid w:val="00E933EB"/>
    <w:rsid w:val="00E94982"/>
    <w:rsid w:val="00E9571E"/>
    <w:rsid w:val="00EA1BE1"/>
    <w:rsid w:val="00EA28E9"/>
    <w:rsid w:val="00EA5425"/>
    <w:rsid w:val="00EA6697"/>
    <w:rsid w:val="00EB063F"/>
    <w:rsid w:val="00EB6B70"/>
    <w:rsid w:val="00EC3232"/>
    <w:rsid w:val="00EC3DF6"/>
    <w:rsid w:val="00ED1835"/>
    <w:rsid w:val="00EE3F20"/>
    <w:rsid w:val="00EF0733"/>
    <w:rsid w:val="00EF0C2A"/>
    <w:rsid w:val="00EF33C3"/>
    <w:rsid w:val="00EF5AC7"/>
    <w:rsid w:val="00F01062"/>
    <w:rsid w:val="00F11E37"/>
    <w:rsid w:val="00F24267"/>
    <w:rsid w:val="00F24838"/>
    <w:rsid w:val="00F32AAF"/>
    <w:rsid w:val="00F34462"/>
    <w:rsid w:val="00F35956"/>
    <w:rsid w:val="00F362C2"/>
    <w:rsid w:val="00F459CF"/>
    <w:rsid w:val="00F511D2"/>
    <w:rsid w:val="00F5153E"/>
    <w:rsid w:val="00F5791D"/>
    <w:rsid w:val="00F6327D"/>
    <w:rsid w:val="00F647A7"/>
    <w:rsid w:val="00F7062E"/>
    <w:rsid w:val="00F72611"/>
    <w:rsid w:val="00F82FA4"/>
    <w:rsid w:val="00F865EE"/>
    <w:rsid w:val="00F8745A"/>
    <w:rsid w:val="00F874ED"/>
    <w:rsid w:val="00FA0585"/>
    <w:rsid w:val="00FA5D0E"/>
    <w:rsid w:val="00FB749C"/>
    <w:rsid w:val="00FC7BE9"/>
    <w:rsid w:val="00FE1600"/>
    <w:rsid w:val="00FE6ECC"/>
    <w:rsid w:val="00FE7B9A"/>
    <w:rsid w:val="00FF5D36"/>
    <w:rsid w:val="00FF6FA9"/>
    <w:rsid w:val="00FF7A86"/>
    <w:rsid w:val="21BB82F4"/>
    <w:rsid w:val="2AFD545D"/>
    <w:rsid w:val="50367DF5"/>
    <w:rsid w:val="7DE9BF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509CD0"/>
  <w14:defaultImageDpi w14:val="300"/>
  <w15:docId w15:val="{334ED0F4-C166-924F-BCC5-CE19F3AF29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SimSu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85D12"/>
    <w:pPr>
      <w:jc w:val="both"/>
    </w:pPr>
    <w:rPr>
      <w:rFonts w:eastAsia="Times New Roman"/>
      <w:color w:val="000000"/>
      <w:lang w:eastAsia="zh-CN"/>
    </w:rPr>
  </w:style>
  <w:style w:type="paragraph" w:styleId="Heading1">
    <w:name w:val="heading 1"/>
    <w:basedOn w:val="Normal"/>
    <w:next w:val="Normal"/>
    <w:qFormat/>
    <w:pPr>
      <w:keepNext/>
      <w:numPr>
        <w:numId w:val="1"/>
      </w:numPr>
      <w:tabs>
        <w:tab w:val="left" w:pos="567"/>
      </w:tabs>
      <w:spacing w:before="240" w:after="60"/>
      <w:outlineLvl w:val="0"/>
    </w:pPr>
    <w:rPr>
      <w:b/>
      <w:bCs/>
      <w:kern w:val="32"/>
      <w:sz w:val="32"/>
      <w:szCs w:val="32"/>
      <w:u w:val="double"/>
    </w:rPr>
  </w:style>
  <w:style w:type="paragraph" w:styleId="Heading2">
    <w:name w:val="heading 2"/>
    <w:basedOn w:val="Heading1"/>
    <w:next w:val="Normal"/>
    <w:qFormat/>
    <w:pPr>
      <w:numPr>
        <w:ilvl w:val="1"/>
      </w:numPr>
      <w:spacing w:after="120"/>
      <w:outlineLvl w:val="1"/>
    </w:pPr>
    <w:rPr>
      <w:sz w:val="30"/>
      <w:szCs w:val="30"/>
      <w:u w:val="single"/>
    </w:rPr>
  </w:style>
  <w:style w:type="paragraph" w:styleId="Heading3">
    <w:name w:val="heading 3"/>
    <w:basedOn w:val="Normal"/>
    <w:next w:val="Normal"/>
    <w:qFormat/>
    <w:pPr>
      <w:keepNext/>
      <w:numPr>
        <w:ilvl w:val="2"/>
        <w:numId w:val="1"/>
      </w:numPr>
      <w:tabs>
        <w:tab w:val="clear" w:pos="720"/>
        <w:tab w:val="left" w:pos="851"/>
      </w:tabs>
      <w:spacing w:before="240" w:after="60"/>
      <w:outlineLvl w:val="2"/>
    </w:pPr>
    <w:rPr>
      <w:b/>
      <w:bCs/>
      <w:i/>
      <w:iCs/>
      <w:sz w:val="28"/>
      <w:szCs w:val="28"/>
      <w:u w:val="single"/>
    </w:rPr>
  </w:style>
  <w:style w:type="paragraph" w:styleId="Heading4">
    <w:name w:val="heading 4"/>
    <w:basedOn w:val="Normal"/>
    <w:next w:val="Normal"/>
    <w:qFormat/>
    <w:pPr>
      <w:keepNext/>
      <w:numPr>
        <w:ilvl w:val="3"/>
        <w:numId w:val="1"/>
      </w:numPr>
      <w:tabs>
        <w:tab w:val="clear" w:pos="864"/>
        <w:tab w:val="left" w:pos="1134"/>
      </w:tabs>
      <w:spacing w:before="240" w:after="60"/>
      <w:outlineLvl w:val="3"/>
    </w:pPr>
    <w:rPr>
      <w:b/>
      <w:bCs/>
      <w:sz w:val="26"/>
      <w:szCs w:val="26"/>
      <w:lang w:val="fr-FR"/>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153"/>
        <w:tab w:val="right" w:pos="8306"/>
      </w:tabs>
    </w:pPr>
  </w:style>
  <w:style w:type="paragraph" w:styleId="TOC1">
    <w:name w:val="toc 1"/>
    <w:basedOn w:val="Normal"/>
    <w:next w:val="Normal"/>
    <w:autoRedefine/>
    <w:semiHidden/>
    <w:pPr>
      <w:spacing w:before="120" w:after="120"/>
      <w:jc w:val="left"/>
    </w:pPr>
    <w:rPr>
      <w:b/>
      <w:bCs/>
      <w:caps/>
    </w:rPr>
  </w:style>
  <w:style w:type="paragraph" w:styleId="TOC2">
    <w:name w:val="toc 2"/>
    <w:basedOn w:val="Normal"/>
    <w:next w:val="Normal"/>
    <w:autoRedefine/>
    <w:semiHidden/>
    <w:pPr>
      <w:ind w:left="220"/>
      <w:jc w:val="left"/>
    </w:pPr>
    <w:rPr>
      <w:smallCaps/>
    </w:rPr>
  </w:style>
  <w:style w:type="paragraph" w:styleId="TOC3">
    <w:name w:val="toc 3"/>
    <w:basedOn w:val="Normal"/>
    <w:next w:val="Normal"/>
    <w:autoRedefine/>
    <w:semiHidden/>
    <w:pPr>
      <w:ind w:left="440"/>
      <w:jc w:val="left"/>
    </w:pPr>
    <w:rPr>
      <w:i/>
      <w:iCs/>
    </w:rPr>
  </w:style>
  <w:style w:type="paragraph" w:styleId="TOC4">
    <w:name w:val="toc 4"/>
    <w:basedOn w:val="Normal"/>
    <w:next w:val="Normal"/>
    <w:autoRedefine/>
    <w:semiHidden/>
    <w:pPr>
      <w:ind w:left="660"/>
      <w:jc w:val="left"/>
    </w:pPr>
    <w:rPr>
      <w:sz w:val="18"/>
      <w:szCs w:val="18"/>
    </w:rPr>
  </w:style>
  <w:style w:type="paragraph" w:styleId="Footer">
    <w:name w:val="footer"/>
    <w:basedOn w:val="Normal"/>
    <w:pPr>
      <w:tabs>
        <w:tab w:val="center" w:pos="4536"/>
        <w:tab w:val="right" w:pos="9072"/>
      </w:tabs>
    </w:pPr>
  </w:style>
  <w:style w:type="paragraph" w:styleId="Title">
    <w:name w:val="Title"/>
    <w:basedOn w:val="Normal"/>
    <w:qFormat/>
    <w:pPr>
      <w:pBdr>
        <w:top w:val="single" w:color="auto" w:sz="18" w:space="1"/>
        <w:left w:val="single" w:color="auto" w:sz="18" w:space="4"/>
        <w:bottom w:val="single" w:color="auto" w:sz="18" w:space="1"/>
        <w:right w:val="single" w:color="auto" w:sz="18" w:space="4"/>
      </w:pBdr>
      <w:autoSpaceDE w:val="0"/>
      <w:autoSpaceDN w:val="0"/>
      <w:adjustRightInd w:val="0"/>
      <w:ind w:left="1260" w:right="1306"/>
      <w:jc w:val="center"/>
    </w:pPr>
    <w:rPr>
      <w:rFonts w:ascii="AvantGarde Md BT" w:hAnsi="AvantGarde Md BT"/>
      <w:sz w:val="72"/>
      <w:szCs w:val="72"/>
      <w:lang w:val="fr-FR"/>
    </w:rPr>
  </w:style>
  <w:style w:type="paragraph" w:styleId="BalloonText">
    <w:name w:val="Balloon Text"/>
    <w:basedOn w:val="Normal"/>
    <w:semiHidden/>
    <w:rsid w:val="00205243"/>
    <w:rPr>
      <w:rFonts w:ascii="Tahoma" w:hAnsi="Tahoma" w:cs="Tahoma"/>
      <w:sz w:val="16"/>
      <w:szCs w:val="16"/>
    </w:rPr>
  </w:style>
  <w:style w:type="character" w:styleId="Hyperlink">
    <w:name w:val="Hyperlink"/>
    <w:basedOn w:val="DefaultParagraphFont"/>
    <w:rsid w:val="00EC3232"/>
    <w:rPr>
      <w:color w:val="0000FF"/>
      <w:u w:val="single"/>
    </w:rPr>
  </w:style>
  <w:style w:type="table" w:styleId="TableGrid">
    <w:name w:val="Table Grid"/>
    <w:basedOn w:val="TableNormal"/>
    <w:uiPriority w:val="59"/>
    <w:rsid w:val="00E36A1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B5CF4"/>
    <w:pPr>
      <w:ind w:left="720"/>
      <w:contextualSpacing/>
    </w:pPr>
  </w:style>
  <w:style w:type="paragraph" w:styleId="EndnoteText">
    <w:name w:val="endnote text"/>
    <w:basedOn w:val="Normal"/>
    <w:link w:val="EndnoteTextChar"/>
    <w:uiPriority w:val="99"/>
    <w:semiHidden/>
    <w:unhideWhenUsed/>
    <w:rsid w:val="00DE6BC5"/>
  </w:style>
  <w:style w:type="character" w:styleId="EndnoteTextChar" w:customStyle="1">
    <w:name w:val="Endnote Text Char"/>
    <w:basedOn w:val="DefaultParagraphFont"/>
    <w:link w:val="EndnoteText"/>
    <w:uiPriority w:val="99"/>
    <w:semiHidden/>
    <w:rsid w:val="00DE6BC5"/>
    <w:rPr>
      <w:rFonts w:eastAsia="Times New Roman"/>
      <w:color w:val="000000"/>
      <w:lang w:eastAsia="zh-CN"/>
    </w:rPr>
  </w:style>
  <w:style w:type="character" w:styleId="EndnoteReference">
    <w:name w:val="endnote reference"/>
    <w:basedOn w:val="DefaultParagraphFont"/>
    <w:uiPriority w:val="99"/>
    <w:semiHidden/>
    <w:unhideWhenUsed/>
    <w:rsid w:val="00DE6BC5"/>
    <w:rPr>
      <w:vertAlign w:val="superscript"/>
    </w:rPr>
  </w:style>
  <w:style w:type="paragraph" w:styleId="Heading1FLERA" w:customStyle="1">
    <w:name w:val="Heading1 FLERA"/>
    <w:basedOn w:val="Normal"/>
    <w:link w:val="Heading1FLERAChar"/>
    <w:qFormat/>
    <w:rsid w:val="00D05787"/>
    <w:rPr>
      <w:rFonts w:asciiTheme="majorHAnsi" w:hAnsiTheme="majorHAnsi"/>
      <w:b/>
      <w:u w:val="single"/>
      <w:lang w:val="fr-FR"/>
    </w:rPr>
  </w:style>
  <w:style w:type="character" w:styleId="Heading1FLERAChar" w:customStyle="1">
    <w:name w:val="Heading1 FLERA Char"/>
    <w:basedOn w:val="DefaultParagraphFont"/>
    <w:link w:val="Heading1FLERA"/>
    <w:rsid w:val="00D05787"/>
    <w:rPr>
      <w:rFonts w:eastAsia="Times New Roman" w:asciiTheme="majorHAnsi" w:hAnsiTheme="majorHAnsi"/>
      <w:b/>
      <w:color w:val="000000"/>
      <w:u w:val="single"/>
      <w:lang w:val="fr-FR" w:eastAsia="zh-CN"/>
    </w:rPr>
  </w:style>
  <w:style w:type="character" w:styleId="UnresolvedMention1" w:customStyle="1">
    <w:name w:val="Unresolved Mention1"/>
    <w:basedOn w:val="DefaultParagraphFont"/>
    <w:uiPriority w:val="99"/>
    <w:semiHidden/>
    <w:unhideWhenUsed/>
    <w:rsid w:val="00F82FA4"/>
    <w:rPr>
      <w:color w:val="605E5C"/>
      <w:shd w:val="clear" w:color="auto" w:fill="E1DFDD"/>
    </w:rPr>
  </w:style>
  <w:style w:type="paragraph" w:styleId="paragraph" w:customStyle="1">
    <w:name w:val="paragraph"/>
    <w:basedOn w:val="Normal"/>
    <w:rsid w:val="00440F7F"/>
    <w:pPr>
      <w:spacing w:before="100" w:beforeAutospacing="1" w:after="100" w:afterAutospacing="1"/>
      <w:jc w:val="left"/>
    </w:pPr>
    <w:rPr>
      <w:color w:val="auto"/>
      <w:sz w:val="24"/>
      <w:szCs w:val="24"/>
      <w:lang w:val="en-US" w:eastAsia="en-US"/>
    </w:rPr>
  </w:style>
  <w:style w:type="character" w:styleId="normaltextrun" w:customStyle="1">
    <w:name w:val="normaltextrun"/>
    <w:basedOn w:val="DefaultParagraphFont"/>
    <w:rsid w:val="00440F7F"/>
  </w:style>
  <w:style w:type="character" w:styleId="eop" w:customStyle="1">
    <w:name w:val="eop"/>
    <w:basedOn w:val="DefaultParagraphFont"/>
    <w:rsid w:val="00440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1329">
      <w:bodyDiv w:val="1"/>
      <w:marLeft w:val="0"/>
      <w:marRight w:val="0"/>
      <w:marTop w:val="0"/>
      <w:marBottom w:val="0"/>
      <w:divBdr>
        <w:top w:val="none" w:sz="0" w:space="0" w:color="auto"/>
        <w:left w:val="none" w:sz="0" w:space="0" w:color="auto"/>
        <w:bottom w:val="none" w:sz="0" w:space="0" w:color="auto"/>
        <w:right w:val="none" w:sz="0" w:space="0" w:color="auto"/>
      </w:divBdr>
    </w:div>
    <w:div w:id="100075296">
      <w:bodyDiv w:val="1"/>
      <w:marLeft w:val="0"/>
      <w:marRight w:val="0"/>
      <w:marTop w:val="0"/>
      <w:marBottom w:val="0"/>
      <w:divBdr>
        <w:top w:val="none" w:sz="0" w:space="0" w:color="auto"/>
        <w:left w:val="none" w:sz="0" w:space="0" w:color="auto"/>
        <w:bottom w:val="none" w:sz="0" w:space="0" w:color="auto"/>
        <w:right w:val="none" w:sz="0" w:space="0" w:color="auto"/>
      </w:divBdr>
      <w:divsChild>
        <w:div w:id="775441030">
          <w:marLeft w:val="0"/>
          <w:marRight w:val="0"/>
          <w:marTop w:val="0"/>
          <w:marBottom w:val="0"/>
          <w:divBdr>
            <w:top w:val="none" w:sz="0" w:space="0" w:color="auto"/>
            <w:left w:val="none" w:sz="0" w:space="0" w:color="auto"/>
            <w:bottom w:val="none" w:sz="0" w:space="0" w:color="auto"/>
            <w:right w:val="none" w:sz="0" w:space="0" w:color="auto"/>
          </w:divBdr>
        </w:div>
      </w:divsChild>
    </w:div>
    <w:div w:id="128517746">
      <w:bodyDiv w:val="1"/>
      <w:marLeft w:val="0"/>
      <w:marRight w:val="0"/>
      <w:marTop w:val="0"/>
      <w:marBottom w:val="0"/>
      <w:divBdr>
        <w:top w:val="none" w:sz="0" w:space="0" w:color="auto"/>
        <w:left w:val="none" w:sz="0" w:space="0" w:color="auto"/>
        <w:bottom w:val="none" w:sz="0" w:space="0" w:color="auto"/>
        <w:right w:val="none" w:sz="0" w:space="0" w:color="auto"/>
      </w:divBdr>
    </w:div>
    <w:div w:id="145250515">
      <w:bodyDiv w:val="1"/>
      <w:marLeft w:val="0"/>
      <w:marRight w:val="0"/>
      <w:marTop w:val="0"/>
      <w:marBottom w:val="0"/>
      <w:divBdr>
        <w:top w:val="none" w:sz="0" w:space="0" w:color="auto"/>
        <w:left w:val="none" w:sz="0" w:space="0" w:color="auto"/>
        <w:bottom w:val="none" w:sz="0" w:space="0" w:color="auto"/>
        <w:right w:val="none" w:sz="0" w:space="0" w:color="auto"/>
      </w:divBdr>
    </w:div>
    <w:div w:id="178129247">
      <w:bodyDiv w:val="1"/>
      <w:marLeft w:val="0"/>
      <w:marRight w:val="0"/>
      <w:marTop w:val="0"/>
      <w:marBottom w:val="0"/>
      <w:divBdr>
        <w:top w:val="none" w:sz="0" w:space="0" w:color="auto"/>
        <w:left w:val="none" w:sz="0" w:space="0" w:color="auto"/>
        <w:bottom w:val="none" w:sz="0" w:space="0" w:color="auto"/>
        <w:right w:val="none" w:sz="0" w:space="0" w:color="auto"/>
      </w:divBdr>
    </w:div>
    <w:div w:id="307445829">
      <w:bodyDiv w:val="1"/>
      <w:marLeft w:val="0"/>
      <w:marRight w:val="0"/>
      <w:marTop w:val="0"/>
      <w:marBottom w:val="0"/>
      <w:divBdr>
        <w:top w:val="none" w:sz="0" w:space="0" w:color="auto"/>
        <w:left w:val="none" w:sz="0" w:space="0" w:color="auto"/>
        <w:bottom w:val="none" w:sz="0" w:space="0" w:color="auto"/>
        <w:right w:val="none" w:sz="0" w:space="0" w:color="auto"/>
      </w:divBdr>
    </w:div>
    <w:div w:id="372578575">
      <w:bodyDiv w:val="1"/>
      <w:marLeft w:val="0"/>
      <w:marRight w:val="0"/>
      <w:marTop w:val="0"/>
      <w:marBottom w:val="0"/>
      <w:divBdr>
        <w:top w:val="none" w:sz="0" w:space="0" w:color="auto"/>
        <w:left w:val="none" w:sz="0" w:space="0" w:color="auto"/>
        <w:bottom w:val="none" w:sz="0" w:space="0" w:color="auto"/>
        <w:right w:val="none" w:sz="0" w:space="0" w:color="auto"/>
      </w:divBdr>
    </w:div>
    <w:div w:id="388500765">
      <w:bodyDiv w:val="1"/>
      <w:marLeft w:val="0"/>
      <w:marRight w:val="0"/>
      <w:marTop w:val="0"/>
      <w:marBottom w:val="0"/>
      <w:divBdr>
        <w:top w:val="none" w:sz="0" w:space="0" w:color="auto"/>
        <w:left w:val="none" w:sz="0" w:space="0" w:color="auto"/>
        <w:bottom w:val="none" w:sz="0" w:space="0" w:color="auto"/>
        <w:right w:val="none" w:sz="0" w:space="0" w:color="auto"/>
      </w:divBdr>
    </w:div>
    <w:div w:id="552623504">
      <w:bodyDiv w:val="1"/>
      <w:marLeft w:val="0"/>
      <w:marRight w:val="0"/>
      <w:marTop w:val="0"/>
      <w:marBottom w:val="0"/>
      <w:divBdr>
        <w:top w:val="none" w:sz="0" w:space="0" w:color="auto"/>
        <w:left w:val="none" w:sz="0" w:space="0" w:color="auto"/>
        <w:bottom w:val="none" w:sz="0" w:space="0" w:color="auto"/>
        <w:right w:val="none" w:sz="0" w:space="0" w:color="auto"/>
      </w:divBdr>
    </w:div>
    <w:div w:id="640890994">
      <w:bodyDiv w:val="1"/>
      <w:marLeft w:val="0"/>
      <w:marRight w:val="0"/>
      <w:marTop w:val="0"/>
      <w:marBottom w:val="0"/>
      <w:divBdr>
        <w:top w:val="none" w:sz="0" w:space="0" w:color="auto"/>
        <w:left w:val="none" w:sz="0" w:space="0" w:color="auto"/>
        <w:bottom w:val="none" w:sz="0" w:space="0" w:color="auto"/>
        <w:right w:val="none" w:sz="0" w:space="0" w:color="auto"/>
      </w:divBdr>
    </w:div>
    <w:div w:id="688608610">
      <w:bodyDiv w:val="1"/>
      <w:marLeft w:val="0"/>
      <w:marRight w:val="0"/>
      <w:marTop w:val="0"/>
      <w:marBottom w:val="0"/>
      <w:divBdr>
        <w:top w:val="none" w:sz="0" w:space="0" w:color="auto"/>
        <w:left w:val="none" w:sz="0" w:space="0" w:color="auto"/>
        <w:bottom w:val="none" w:sz="0" w:space="0" w:color="auto"/>
        <w:right w:val="none" w:sz="0" w:space="0" w:color="auto"/>
      </w:divBdr>
    </w:div>
    <w:div w:id="698817513">
      <w:bodyDiv w:val="1"/>
      <w:marLeft w:val="0"/>
      <w:marRight w:val="0"/>
      <w:marTop w:val="0"/>
      <w:marBottom w:val="0"/>
      <w:divBdr>
        <w:top w:val="none" w:sz="0" w:space="0" w:color="auto"/>
        <w:left w:val="none" w:sz="0" w:space="0" w:color="auto"/>
        <w:bottom w:val="none" w:sz="0" w:space="0" w:color="auto"/>
        <w:right w:val="none" w:sz="0" w:space="0" w:color="auto"/>
      </w:divBdr>
    </w:div>
    <w:div w:id="732117823">
      <w:bodyDiv w:val="1"/>
      <w:marLeft w:val="0"/>
      <w:marRight w:val="0"/>
      <w:marTop w:val="0"/>
      <w:marBottom w:val="0"/>
      <w:divBdr>
        <w:top w:val="none" w:sz="0" w:space="0" w:color="auto"/>
        <w:left w:val="none" w:sz="0" w:space="0" w:color="auto"/>
        <w:bottom w:val="none" w:sz="0" w:space="0" w:color="auto"/>
        <w:right w:val="none" w:sz="0" w:space="0" w:color="auto"/>
      </w:divBdr>
    </w:div>
    <w:div w:id="821119709">
      <w:bodyDiv w:val="1"/>
      <w:marLeft w:val="0"/>
      <w:marRight w:val="0"/>
      <w:marTop w:val="0"/>
      <w:marBottom w:val="0"/>
      <w:divBdr>
        <w:top w:val="none" w:sz="0" w:space="0" w:color="auto"/>
        <w:left w:val="none" w:sz="0" w:space="0" w:color="auto"/>
        <w:bottom w:val="none" w:sz="0" w:space="0" w:color="auto"/>
        <w:right w:val="none" w:sz="0" w:space="0" w:color="auto"/>
      </w:divBdr>
    </w:div>
    <w:div w:id="844131010">
      <w:bodyDiv w:val="1"/>
      <w:marLeft w:val="0"/>
      <w:marRight w:val="0"/>
      <w:marTop w:val="0"/>
      <w:marBottom w:val="0"/>
      <w:divBdr>
        <w:top w:val="none" w:sz="0" w:space="0" w:color="auto"/>
        <w:left w:val="none" w:sz="0" w:space="0" w:color="auto"/>
        <w:bottom w:val="none" w:sz="0" w:space="0" w:color="auto"/>
        <w:right w:val="none" w:sz="0" w:space="0" w:color="auto"/>
      </w:divBdr>
    </w:div>
    <w:div w:id="846991087">
      <w:bodyDiv w:val="1"/>
      <w:marLeft w:val="0"/>
      <w:marRight w:val="0"/>
      <w:marTop w:val="0"/>
      <w:marBottom w:val="0"/>
      <w:divBdr>
        <w:top w:val="none" w:sz="0" w:space="0" w:color="auto"/>
        <w:left w:val="none" w:sz="0" w:space="0" w:color="auto"/>
        <w:bottom w:val="none" w:sz="0" w:space="0" w:color="auto"/>
        <w:right w:val="none" w:sz="0" w:space="0" w:color="auto"/>
      </w:divBdr>
    </w:div>
    <w:div w:id="1003557756">
      <w:bodyDiv w:val="1"/>
      <w:marLeft w:val="0"/>
      <w:marRight w:val="0"/>
      <w:marTop w:val="0"/>
      <w:marBottom w:val="0"/>
      <w:divBdr>
        <w:top w:val="none" w:sz="0" w:space="0" w:color="auto"/>
        <w:left w:val="none" w:sz="0" w:space="0" w:color="auto"/>
        <w:bottom w:val="none" w:sz="0" w:space="0" w:color="auto"/>
        <w:right w:val="none" w:sz="0" w:space="0" w:color="auto"/>
      </w:divBdr>
    </w:div>
    <w:div w:id="1047223258">
      <w:bodyDiv w:val="1"/>
      <w:marLeft w:val="0"/>
      <w:marRight w:val="0"/>
      <w:marTop w:val="0"/>
      <w:marBottom w:val="0"/>
      <w:divBdr>
        <w:top w:val="none" w:sz="0" w:space="0" w:color="auto"/>
        <w:left w:val="none" w:sz="0" w:space="0" w:color="auto"/>
        <w:bottom w:val="none" w:sz="0" w:space="0" w:color="auto"/>
        <w:right w:val="none" w:sz="0" w:space="0" w:color="auto"/>
      </w:divBdr>
    </w:div>
    <w:div w:id="1252737143">
      <w:bodyDiv w:val="1"/>
      <w:marLeft w:val="0"/>
      <w:marRight w:val="0"/>
      <w:marTop w:val="0"/>
      <w:marBottom w:val="0"/>
      <w:divBdr>
        <w:top w:val="none" w:sz="0" w:space="0" w:color="auto"/>
        <w:left w:val="none" w:sz="0" w:space="0" w:color="auto"/>
        <w:bottom w:val="none" w:sz="0" w:space="0" w:color="auto"/>
        <w:right w:val="none" w:sz="0" w:space="0" w:color="auto"/>
      </w:divBdr>
    </w:div>
    <w:div w:id="1294092319">
      <w:bodyDiv w:val="1"/>
      <w:marLeft w:val="0"/>
      <w:marRight w:val="0"/>
      <w:marTop w:val="0"/>
      <w:marBottom w:val="0"/>
      <w:divBdr>
        <w:top w:val="none" w:sz="0" w:space="0" w:color="auto"/>
        <w:left w:val="none" w:sz="0" w:space="0" w:color="auto"/>
        <w:bottom w:val="none" w:sz="0" w:space="0" w:color="auto"/>
        <w:right w:val="none" w:sz="0" w:space="0" w:color="auto"/>
      </w:divBdr>
    </w:div>
    <w:div w:id="1441949934">
      <w:bodyDiv w:val="1"/>
      <w:marLeft w:val="0"/>
      <w:marRight w:val="0"/>
      <w:marTop w:val="0"/>
      <w:marBottom w:val="0"/>
      <w:divBdr>
        <w:top w:val="none" w:sz="0" w:space="0" w:color="auto"/>
        <w:left w:val="none" w:sz="0" w:space="0" w:color="auto"/>
        <w:bottom w:val="none" w:sz="0" w:space="0" w:color="auto"/>
        <w:right w:val="none" w:sz="0" w:space="0" w:color="auto"/>
      </w:divBdr>
      <w:divsChild>
        <w:div w:id="446698973">
          <w:marLeft w:val="0"/>
          <w:marRight w:val="0"/>
          <w:marTop w:val="0"/>
          <w:marBottom w:val="0"/>
          <w:divBdr>
            <w:top w:val="none" w:sz="0" w:space="0" w:color="auto"/>
            <w:left w:val="none" w:sz="0" w:space="0" w:color="auto"/>
            <w:bottom w:val="none" w:sz="0" w:space="0" w:color="auto"/>
            <w:right w:val="none" w:sz="0" w:space="0" w:color="auto"/>
          </w:divBdr>
        </w:div>
      </w:divsChild>
    </w:div>
    <w:div w:id="1446273341">
      <w:bodyDiv w:val="1"/>
      <w:marLeft w:val="0"/>
      <w:marRight w:val="0"/>
      <w:marTop w:val="0"/>
      <w:marBottom w:val="0"/>
      <w:divBdr>
        <w:top w:val="none" w:sz="0" w:space="0" w:color="auto"/>
        <w:left w:val="none" w:sz="0" w:space="0" w:color="auto"/>
        <w:bottom w:val="none" w:sz="0" w:space="0" w:color="auto"/>
        <w:right w:val="none" w:sz="0" w:space="0" w:color="auto"/>
      </w:divBdr>
    </w:div>
    <w:div w:id="1526213233">
      <w:bodyDiv w:val="1"/>
      <w:marLeft w:val="0"/>
      <w:marRight w:val="0"/>
      <w:marTop w:val="0"/>
      <w:marBottom w:val="0"/>
      <w:divBdr>
        <w:top w:val="none" w:sz="0" w:space="0" w:color="auto"/>
        <w:left w:val="none" w:sz="0" w:space="0" w:color="auto"/>
        <w:bottom w:val="none" w:sz="0" w:space="0" w:color="auto"/>
        <w:right w:val="none" w:sz="0" w:space="0" w:color="auto"/>
      </w:divBdr>
    </w:div>
    <w:div w:id="1615747286">
      <w:bodyDiv w:val="1"/>
      <w:marLeft w:val="0"/>
      <w:marRight w:val="0"/>
      <w:marTop w:val="0"/>
      <w:marBottom w:val="0"/>
      <w:divBdr>
        <w:top w:val="none" w:sz="0" w:space="0" w:color="auto"/>
        <w:left w:val="none" w:sz="0" w:space="0" w:color="auto"/>
        <w:bottom w:val="none" w:sz="0" w:space="0" w:color="auto"/>
        <w:right w:val="none" w:sz="0" w:space="0" w:color="auto"/>
      </w:divBdr>
    </w:div>
    <w:div w:id="1624918794">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5720905">
      <w:bodyDiv w:val="1"/>
      <w:marLeft w:val="0"/>
      <w:marRight w:val="0"/>
      <w:marTop w:val="0"/>
      <w:marBottom w:val="0"/>
      <w:divBdr>
        <w:top w:val="none" w:sz="0" w:space="0" w:color="auto"/>
        <w:left w:val="none" w:sz="0" w:space="0" w:color="auto"/>
        <w:bottom w:val="none" w:sz="0" w:space="0" w:color="auto"/>
        <w:right w:val="none" w:sz="0" w:space="0" w:color="auto"/>
      </w:divBdr>
    </w:div>
    <w:div w:id="1670329637">
      <w:bodyDiv w:val="1"/>
      <w:marLeft w:val="0"/>
      <w:marRight w:val="0"/>
      <w:marTop w:val="0"/>
      <w:marBottom w:val="0"/>
      <w:divBdr>
        <w:top w:val="none" w:sz="0" w:space="0" w:color="auto"/>
        <w:left w:val="none" w:sz="0" w:space="0" w:color="auto"/>
        <w:bottom w:val="none" w:sz="0" w:space="0" w:color="auto"/>
        <w:right w:val="none" w:sz="0" w:space="0" w:color="auto"/>
      </w:divBdr>
    </w:div>
    <w:div w:id="1681200656">
      <w:bodyDiv w:val="1"/>
      <w:marLeft w:val="0"/>
      <w:marRight w:val="0"/>
      <w:marTop w:val="0"/>
      <w:marBottom w:val="0"/>
      <w:divBdr>
        <w:top w:val="none" w:sz="0" w:space="0" w:color="auto"/>
        <w:left w:val="none" w:sz="0" w:space="0" w:color="auto"/>
        <w:bottom w:val="none" w:sz="0" w:space="0" w:color="auto"/>
        <w:right w:val="none" w:sz="0" w:space="0" w:color="auto"/>
      </w:divBdr>
    </w:div>
    <w:div w:id="1782869408">
      <w:bodyDiv w:val="1"/>
      <w:marLeft w:val="0"/>
      <w:marRight w:val="0"/>
      <w:marTop w:val="0"/>
      <w:marBottom w:val="0"/>
      <w:divBdr>
        <w:top w:val="none" w:sz="0" w:space="0" w:color="auto"/>
        <w:left w:val="none" w:sz="0" w:space="0" w:color="auto"/>
        <w:bottom w:val="none" w:sz="0" w:space="0" w:color="auto"/>
        <w:right w:val="none" w:sz="0" w:space="0" w:color="auto"/>
      </w:divBdr>
      <w:divsChild>
        <w:div w:id="460881467">
          <w:marLeft w:val="0"/>
          <w:marRight w:val="0"/>
          <w:marTop w:val="0"/>
          <w:marBottom w:val="0"/>
          <w:divBdr>
            <w:top w:val="none" w:sz="0" w:space="0" w:color="auto"/>
            <w:left w:val="none" w:sz="0" w:space="0" w:color="auto"/>
            <w:bottom w:val="none" w:sz="0" w:space="0" w:color="auto"/>
            <w:right w:val="none" w:sz="0" w:space="0" w:color="auto"/>
          </w:divBdr>
        </w:div>
        <w:div w:id="1168210891">
          <w:marLeft w:val="0"/>
          <w:marRight w:val="0"/>
          <w:marTop w:val="0"/>
          <w:marBottom w:val="0"/>
          <w:divBdr>
            <w:top w:val="none" w:sz="0" w:space="0" w:color="auto"/>
            <w:left w:val="none" w:sz="0" w:space="0" w:color="auto"/>
            <w:bottom w:val="none" w:sz="0" w:space="0" w:color="auto"/>
            <w:right w:val="none" w:sz="0" w:space="0" w:color="auto"/>
          </w:divBdr>
        </w:div>
        <w:div w:id="1406219597">
          <w:marLeft w:val="0"/>
          <w:marRight w:val="0"/>
          <w:marTop w:val="0"/>
          <w:marBottom w:val="0"/>
          <w:divBdr>
            <w:top w:val="none" w:sz="0" w:space="0" w:color="auto"/>
            <w:left w:val="none" w:sz="0" w:space="0" w:color="auto"/>
            <w:bottom w:val="none" w:sz="0" w:space="0" w:color="auto"/>
            <w:right w:val="none" w:sz="0" w:space="0" w:color="auto"/>
          </w:divBdr>
          <w:divsChild>
            <w:div w:id="1071734229">
              <w:marLeft w:val="0"/>
              <w:marRight w:val="0"/>
              <w:marTop w:val="0"/>
              <w:marBottom w:val="0"/>
              <w:divBdr>
                <w:top w:val="none" w:sz="0" w:space="0" w:color="auto"/>
                <w:left w:val="none" w:sz="0" w:space="0" w:color="auto"/>
                <w:bottom w:val="none" w:sz="0" w:space="0" w:color="auto"/>
                <w:right w:val="none" w:sz="0" w:space="0" w:color="auto"/>
              </w:divBdr>
            </w:div>
            <w:div w:id="1263369172">
              <w:marLeft w:val="0"/>
              <w:marRight w:val="0"/>
              <w:marTop w:val="0"/>
              <w:marBottom w:val="0"/>
              <w:divBdr>
                <w:top w:val="none" w:sz="0" w:space="0" w:color="auto"/>
                <w:left w:val="none" w:sz="0" w:space="0" w:color="auto"/>
                <w:bottom w:val="none" w:sz="0" w:space="0" w:color="auto"/>
                <w:right w:val="none" w:sz="0" w:space="0" w:color="auto"/>
              </w:divBdr>
            </w:div>
            <w:div w:id="602735750">
              <w:marLeft w:val="0"/>
              <w:marRight w:val="0"/>
              <w:marTop w:val="0"/>
              <w:marBottom w:val="0"/>
              <w:divBdr>
                <w:top w:val="none" w:sz="0" w:space="0" w:color="auto"/>
                <w:left w:val="none" w:sz="0" w:space="0" w:color="auto"/>
                <w:bottom w:val="none" w:sz="0" w:space="0" w:color="auto"/>
                <w:right w:val="none" w:sz="0" w:space="0" w:color="auto"/>
              </w:divBdr>
            </w:div>
            <w:div w:id="11539663">
              <w:marLeft w:val="0"/>
              <w:marRight w:val="0"/>
              <w:marTop w:val="0"/>
              <w:marBottom w:val="0"/>
              <w:divBdr>
                <w:top w:val="none" w:sz="0" w:space="0" w:color="auto"/>
                <w:left w:val="none" w:sz="0" w:space="0" w:color="auto"/>
                <w:bottom w:val="none" w:sz="0" w:space="0" w:color="auto"/>
                <w:right w:val="none" w:sz="0" w:space="0" w:color="auto"/>
              </w:divBdr>
            </w:div>
            <w:div w:id="1347364214">
              <w:marLeft w:val="0"/>
              <w:marRight w:val="0"/>
              <w:marTop w:val="0"/>
              <w:marBottom w:val="0"/>
              <w:divBdr>
                <w:top w:val="none" w:sz="0" w:space="0" w:color="auto"/>
                <w:left w:val="none" w:sz="0" w:space="0" w:color="auto"/>
                <w:bottom w:val="none" w:sz="0" w:space="0" w:color="auto"/>
                <w:right w:val="none" w:sz="0" w:space="0" w:color="auto"/>
              </w:divBdr>
            </w:div>
            <w:div w:id="1073545428">
              <w:marLeft w:val="0"/>
              <w:marRight w:val="0"/>
              <w:marTop w:val="0"/>
              <w:marBottom w:val="0"/>
              <w:divBdr>
                <w:top w:val="none" w:sz="0" w:space="0" w:color="auto"/>
                <w:left w:val="none" w:sz="0" w:space="0" w:color="auto"/>
                <w:bottom w:val="none" w:sz="0" w:space="0" w:color="auto"/>
                <w:right w:val="none" w:sz="0" w:space="0" w:color="auto"/>
              </w:divBdr>
            </w:div>
            <w:div w:id="1146513645">
              <w:marLeft w:val="0"/>
              <w:marRight w:val="0"/>
              <w:marTop w:val="0"/>
              <w:marBottom w:val="0"/>
              <w:divBdr>
                <w:top w:val="none" w:sz="0" w:space="0" w:color="auto"/>
                <w:left w:val="none" w:sz="0" w:space="0" w:color="auto"/>
                <w:bottom w:val="none" w:sz="0" w:space="0" w:color="auto"/>
                <w:right w:val="none" w:sz="0" w:space="0" w:color="auto"/>
              </w:divBdr>
            </w:div>
            <w:div w:id="16472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25235">
      <w:bodyDiv w:val="1"/>
      <w:marLeft w:val="0"/>
      <w:marRight w:val="0"/>
      <w:marTop w:val="0"/>
      <w:marBottom w:val="0"/>
      <w:divBdr>
        <w:top w:val="none" w:sz="0" w:space="0" w:color="auto"/>
        <w:left w:val="none" w:sz="0" w:space="0" w:color="auto"/>
        <w:bottom w:val="none" w:sz="0" w:space="0" w:color="auto"/>
        <w:right w:val="none" w:sz="0" w:space="0" w:color="auto"/>
      </w:divBdr>
    </w:div>
    <w:div w:id="1884830176">
      <w:bodyDiv w:val="1"/>
      <w:marLeft w:val="0"/>
      <w:marRight w:val="0"/>
      <w:marTop w:val="0"/>
      <w:marBottom w:val="0"/>
      <w:divBdr>
        <w:top w:val="none" w:sz="0" w:space="0" w:color="auto"/>
        <w:left w:val="none" w:sz="0" w:space="0" w:color="auto"/>
        <w:bottom w:val="none" w:sz="0" w:space="0" w:color="auto"/>
        <w:right w:val="none" w:sz="0" w:space="0" w:color="auto"/>
      </w:divBdr>
    </w:div>
    <w:div w:id="1886091619">
      <w:bodyDiv w:val="1"/>
      <w:marLeft w:val="0"/>
      <w:marRight w:val="0"/>
      <w:marTop w:val="0"/>
      <w:marBottom w:val="0"/>
      <w:divBdr>
        <w:top w:val="none" w:sz="0" w:space="0" w:color="auto"/>
        <w:left w:val="none" w:sz="0" w:space="0" w:color="auto"/>
        <w:bottom w:val="none" w:sz="0" w:space="0" w:color="auto"/>
        <w:right w:val="none" w:sz="0" w:space="0" w:color="auto"/>
      </w:divBdr>
    </w:div>
    <w:div w:id="1956985972">
      <w:bodyDiv w:val="1"/>
      <w:marLeft w:val="0"/>
      <w:marRight w:val="0"/>
      <w:marTop w:val="0"/>
      <w:marBottom w:val="0"/>
      <w:divBdr>
        <w:top w:val="none" w:sz="0" w:space="0" w:color="auto"/>
        <w:left w:val="none" w:sz="0" w:space="0" w:color="auto"/>
        <w:bottom w:val="none" w:sz="0" w:space="0" w:color="auto"/>
        <w:right w:val="none" w:sz="0" w:space="0" w:color="auto"/>
      </w:divBdr>
      <w:divsChild>
        <w:div w:id="361322297">
          <w:marLeft w:val="0"/>
          <w:marRight w:val="0"/>
          <w:marTop w:val="0"/>
          <w:marBottom w:val="0"/>
          <w:divBdr>
            <w:top w:val="none" w:sz="0" w:space="0" w:color="auto"/>
            <w:left w:val="none" w:sz="0" w:space="0" w:color="auto"/>
            <w:bottom w:val="none" w:sz="0" w:space="0" w:color="auto"/>
            <w:right w:val="none" w:sz="0" w:space="0" w:color="auto"/>
          </w:divBdr>
        </w:div>
        <w:div w:id="1004432877">
          <w:marLeft w:val="0"/>
          <w:marRight w:val="0"/>
          <w:marTop w:val="0"/>
          <w:marBottom w:val="0"/>
          <w:divBdr>
            <w:top w:val="none" w:sz="0" w:space="0" w:color="auto"/>
            <w:left w:val="none" w:sz="0" w:space="0" w:color="auto"/>
            <w:bottom w:val="none" w:sz="0" w:space="0" w:color="auto"/>
            <w:right w:val="none" w:sz="0" w:space="0" w:color="auto"/>
          </w:divBdr>
        </w:div>
        <w:div w:id="1115296235">
          <w:marLeft w:val="0"/>
          <w:marRight w:val="0"/>
          <w:marTop w:val="0"/>
          <w:marBottom w:val="0"/>
          <w:divBdr>
            <w:top w:val="none" w:sz="0" w:space="0" w:color="auto"/>
            <w:left w:val="none" w:sz="0" w:space="0" w:color="auto"/>
            <w:bottom w:val="none" w:sz="0" w:space="0" w:color="auto"/>
            <w:right w:val="none" w:sz="0" w:space="0" w:color="auto"/>
          </w:divBdr>
          <w:divsChild>
            <w:div w:id="1443306434">
              <w:marLeft w:val="0"/>
              <w:marRight w:val="0"/>
              <w:marTop w:val="0"/>
              <w:marBottom w:val="0"/>
              <w:divBdr>
                <w:top w:val="none" w:sz="0" w:space="0" w:color="auto"/>
                <w:left w:val="none" w:sz="0" w:space="0" w:color="auto"/>
                <w:bottom w:val="none" w:sz="0" w:space="0" w:color="auto"/>
                <w:right w:val="none" w:sz="0" w:space="0" w:color="auto"/>
              </w:divBdr>
            </w:div>
            <w:div w:id="1711301028">
              <w:marLeft w:val="0"/>
              <w:marRight w:val="0"/>
              <w:marTop w:val="0"/>
              <w:marBottom w:val="0"/>
              <w:divBdr>
                <w:top w:val="none" w:sz="0" w:space="0" w:color="auto"/>
                <w:left w:val="none" w:sz="0" w:space="0" w:color="auto"/>
                <w:bottom w:val="none" w:sz="0" w:space="0" w:color="auto"/>
                <w:right w:val="none" w:sz="0" w:space="0" w:color="auto"/>
              </w:divBdr>
            </w:div>
            <w:div w:id="1810051730">
              <w:marLeft w:val="0"/>
              <w:marRight w:val="0"/>
              <w:marTop w:val="0"/>
              <w:marBottom w:val="0"/>
              <w:divBdr>
                <w:top w:val="none" w:sz="0" w:space="0" w:color="auto"/>
                <w:left w:val="none" w:sz="0" w:space="0" w:color="auto"/>
                <w:bottom w:val="none" w:sz="0" w:space="0" w:color="auto"/>
                <w:right w:val="none" w:sz="0" w:space="0" w:color="auto"/>
              </w:divBdr>
            </w:div>
            <w:div w:id="787160968">
              <w:marLeft w:val="0"/>
              <w:marRight w:val="0"/>
              <w:marTop w:val="0"/>
              <w:marBottom w:val="0"/>
              <w:divBdr>
                <w:top w:val="none" w:sz="0" w:space="0" w:color="auto"/>
                <w:left w:val="none" w:sz="0" w:space="0" w:color="auto"/>
                <w:bottom w:val="none" w:sz="0" w:space="0" w:color="auto"/>
                <w:right w:val="none" w:sz="0" w:space="0" w:color="auto"/>
              </w:divBdr>
            </w:div>
            <w:div w:id="629438250">
              <w:marLeft w:val="0"/>
              <w:marRight w:val="0"/>
              <w:marTop w:val="0"/>
              <w:marBottom w:val="0"/>
              <w:divBdr>
                <w:top w:val="none" w:sz="0" w:space="0" w:color="auto"/>
                <w:left w:val="none" w:sz="0" w:space="0" w:color="auto"/>
                <w:bottom w:val="none" w:sz="0" w:space="0" w:color="auto"/>
                <w:right w:val="none" w:sz="0" w:space="0" w:color="auto"/>
              </w:divBdr>
            </w:div>
            <w:div w:id="955136498">
              <w:marLeft w:val="0"/>
              <w:marRight w:val="0"/>
              <w:marTop w:val="0"/>
              <w:marBottom w:val="0"/>
              <w:divBdr>
                <w:top w:val="none" w:sz="0" w:space="0" w:color="auto"/>
                <w:left w:val="none" w:sz="0" w:space="0" w:color="auto"/>
                <w:bottom w:val="none" w:sz="0" w:space="0" w:color="auto"/>
                <w:right w:val="none" w:sz="0" w:space="0" w:color="auto"/>
              </w:divBdr>
            </w:div>
            <w:div w:id="489492379">
              <w:marLeft w:val="0"/>
              <w:marRight w:val="0"/>
              <w:marTop w:val="0"/>
              <w:marBottom w:val="0"/>
              <w:divBdr>
                <w:top w:val="none" w:sz="0" w:space="0" w:color="auto"/>
                <w:left w:val="none" w:sz="0" w:space="0" w:color="auto"/>
                <w:bottom w:val="none" w:sz="0" w:space="0" w:color="auto"/>
                <w:right w:val="none" w:sz="0" w:space="0" w:color="auto"/>
              </w:divBdr>
            </w:div>
            <w:div w:id="108973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769">
      <w:bodyDiv w:val="1"/>
      <w:marLeft w:val="0"/>
      <w:marRight w:val="0"/>
      <w:marTop w:val="0"/>
      <w:marBottom w:val="0"/>
      <w:divBdr>
        <w:top w:val="none" w:sz="0" w:space="0" w:color="auto"/>
        <w:left w:val="none" w:sz="0" w:space="0" w:color="auto"/>
        <w:bottom w:val="none" w:sz="0" w:space="0" w:color="auto"/>
        <w:right w:val="none" w:sz="0" w:space="0" w:color="auto"/>
      </w:divBdr>
    </w:div>
    <w:div w:id="2088838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687E5-3981-8F42-A8F2-60C799F32CF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Manager/>
  <ap:Company>FLERA</ap:Company>
  <ap:SharedDoc>false</ap:SharedDoc>
  <ap:HyperlinkBase/>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PV Comité FLERA du 06.05.2019</dc:title>
  <dc:subject/>
  <dc:creator>Steve Schiltz</dc:creator>
  <keywords/>
  <dc:description/>
  <lastModifiedBy>Steve Schiltz</lastModifiedBy>
  <revision>26</revision>
  <lastPrinted>2018-09-06T12:11:00.0000000Z</lastPrinted>
  <dcterms:created xsi:type="dcterms:W3CDTF">2019-04-02T13:27:00.0000000Z</dcterms:created>
  <dcterms:modified xsi:type="dcterms:W3CDTF">2019-07-09T12:39:56.2644266Z</dcterms:modified>
  <category/>
</coreProperties>
</file>